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3225" w14:textId="77777777" w:rsidR="00B324A5" w:rsidRDefault="00B324A5" w:rsidP="00B324A5">
      <w:r>
        <w:t xml:space="preserve">                                                                                                           </w:t>
      </w:r>
    </w:p>
    <w:p w14:paraId="1E8E9726" w14:textId="77777777" w:rsidR="00B324A5" w:rsidRPr="005A1FD7" w:rsidRDefault="00B324A5" w:rsidP="00B324A5">
      <w:pPr>
        <w:rPr>
          <w:rFonts w:ascii="Arial" w:hAnsi="Arial" w:cs="Arial"/>
          <w:sz w:val="45"/>
          <w:szCs w:val="45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36A6729B" wp14:editId="2A87778E">
            <wp:simplePos x="0" y="0"/>
            <wp:positionH relativeFrom="column">
              <wp:posOffset>478790</wp:posOffset>
            </wp:positionH>
            <wp:positionV relativeFrom="paragraph">
              <wp:posOffset>347345</wp:posOffset>
            </wp:positionV>
            <wp:extent cx="4772025" cy="18478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</w:t>
      </w:r>
    </w:p>
    <w:p w14:paraId="5F49613F" w14:textId="77777777" w:rsidR="00B324A5" w:rsidRDefault="00B324A5" w:rsidP="00B324A5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6D080" wp14:editId="7D298D3F">
                <wp:simplePos x="0" y="0"/>
                <wp:positionH relativeFrom="column">
                  <wp:posOffset>-903605</wp:posOffset>
                </wp:positionH>
                <wp:positionV relativeFrom="paragraph">
                  <wp:posOffset>2532743</wp:posOffset>
                </wp:positionV>
                <wp:extent cx="7550150" cy="3560445"/>
                <wp:effectExtent l="0" t="0" r="0" b="19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356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EBD7" w14:textId="77777777" w:rsidR="00B324A5" w:rsidRPr="00B324A5" w:rsidRDefault="00B324A5" w:rsidP="00B324A5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324A5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Program / Programme</w:t>
                            </w:r>
                          </w:p>
                          <w:p w14:paraId="48145692" w14:textId="77777777" w:rsidR="00B324A5" w:rsidRPr="00B324A5" w:rsidRDefault="00B324A5" w:rsidP="00B324A5">
                            <w:pPr>
                              <w:jc w:val="center"/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</w:p>
                          <w:p w14:paraId="4F49F31C" w14:textId="77777777" w:rsidR="00B324A5" w:rsidRPr="00B324A5" w:rsidRDefault="00B324A5" w:rsidP="00B324A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324A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68. ČESKO-SLOVENSKÉ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B324A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ARMAKOLOGICKÉ DNY</w:t>
                            </w:r>
                          </w:p>
                          <w:p w14:paraId="63004B5E" w14:textId="77777777" w:rsidR="00B324A5" w:rsidRPr="00B324A5" w:rsidRDefault="00B324A5" w:rsidP="00B324A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1D5838F5" w14:textId="77777777" w:rsidR="00B324A5" w:rsidRPr="00B324A5" w:rsidRDefault="00B324A5" w:rsidP="00B324A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324A5">
                              <w:rPr>
                                <w:rFonts w:cs="Arial"/>
                                <w:sz w:val="32"/>
                                <w:szCs w:val="32"/>
                              </w:rPr>
                              <w:t>THE 68</w:t>
                            </w:r>
                            <w:r w:rsidRPr="0038515D">
                              <w:rPr>
                                <w:rFonts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324A5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CZECH-SLOVAK PHARMACOLOGICAL DAYS</w:t>
                            </w:r>
                          </w:p>
                          <w:p w14:paraId="5C8DC061" w14:textId="77777777" w:rsidR="00B324A5" w:rsidRPr="00B324A5" w:rsidRDefault="00B324A5" w:rsidP="00B324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D08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5pt;margin-top:199.45pt;width:594.5pt;height:28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" fillcolor="white [3201]" stroked="f" strokeweight=".5pt">
                <v:textbox>
                  <w:txbxContent>
                    <w:p w:rsidR="00B324A5" w:rsidRPr="00B324A5" w:rsidRDefault="00B324A5" w:rsidP="00B324A5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324A5">
                        <w:rPr>
                          <w:rFonts w:cs="Arial"/>
                          <w:b/>
                          <w:sz w:val="52"/>
                          <w:szCs w:val="52"/>
                        </w:rPr>
                        <w:t>Program / Programme</w:t>
                      </w:r>
                    </w:p>
                    <w:p w:rsidR="00B324A5" w:rsidRPr="00B324A5" w:rsidRDefault="00B324A5" w:rsidP="00B324A5">
                      <w:pPr>
                        <w:jc w:val="center"/>
                        <w:rPr>
                          <w:rFonts w:cs="Arial"/>
                          <w:sz w:val="52"/>
                          <w:szCs w:val="52"/>
                        </w:rPr>
                      </w:pPr>
                    </w:p>
                    <w:p w:rsidR="00B324A5" w:rsidRPr="00B324A5" w:rsidRDefault="00B324A5" w:rsidP="00B324A5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B324A5">
                        <w:rPr>
                          <w:rFonts w:cs="Arial"/>
                          <w:b/>
                          <w:sz w:val="32"/>
                          <w:szCs w:val="32"/>
                        </w:rPr>
                        <w:t>68. ČESKO-SLOVENSKÉ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</w:t>
                      </w:r>
                      <w:r w:rsidRPr="00B324A5">
                        <w:rPr>
                          <w:rFonts w:cs="Arial"/>
                          <w:b/>
                          <w:sz w:val="32"/>
                          <w:szCs w:val="32"/>
                        </w:rPr>
                        <w:t>ARMAKOLOGICKÉ DNY</w:t>
                      </w:r>
                    </w:p>
                    <w:p w:rsidR="00B324A5" w:rsidRPr="00B324A5" w:rsidRDefault="00B324A5" w:rsidP="00B324A5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B324A5" w:rsidRPr="00B324A5" w:rsidRDefault="00B324A5" w:rsidP="00B324A5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324A5">
                        <w:rPr>
                          <w:rFonts w:cs="Arial"/>
                          <w:sz w:val="32"/>
                          <w:szCs w:val="32"/>
                        </w:rPr>
                        <w:t>THE 68</w:t>
                      </w:r>
                      <w:r w:rsidRPr="0038515D">
                        <w:rPr>
                          <w:rFonts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324A5">
                        <w:rPr>
                          <w:rFonts w:cs="Arial"/>
                          <w:sz w:val="32"/>
                          <w:szCs w:val="32"/>
                        </w:rPr>
                        <w:t xml:space="preserve"> CZECH-SLOVAK PHARMACOLOGICAL DAYS</w:t>
                      </w:r>
                    </w:p>
                    <w:p w:rsidR="00B324A5" w:rsidRPr="00B324A5" w:rsidRDefault="00B324A5" w:rsidP="00B324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A3DFA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AC87983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7EA5A54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49803C9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26D6037F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B50F1EE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B5E2CA5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6E3B972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394DF580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ECFF3FB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0ACFE524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4963A6B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24BF861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7849573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466527D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44776CF6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349BF442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5DF6481D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4C396CF5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5215C679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286BF723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50F4B1C3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56545A95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D23F0AC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6D501ED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14B7BC4A" w14:textId="77777777" w:rsidR="00B324A5" w:rsidRDefault="00A37DB1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254DC" wp14:editId="367E4055">
                <wp:simplePos x="0" y="0"/>
                <wp:positionH relativeFrom="column">
                  <wp:posOffset>-760730</wp:posOffset>
                </wp:positionH>
                <wp:positionV relativeFrom="paragraph">
                  <wp:posOffset>157480</wp:posOffset>
                </wp:positionV>
                <wp:extent cx="7425690" cy="719455"/>
                <wp:effectExtent l="0" t="0" r="381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569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05F0" w14:textId="77777777" w:rsidR="00B324A5" w:rsidRPr="0017660B" w:rsidRDefault="0038515D" w:rsidP="00B324A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Hradec Králové</w:t>
                            </w:r>
                            <w:r w:rsidR="00B324A5" w:rsidRPr="001766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324A5" w:rsidRPr="0017660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Czech Republic; September </w:t>
                            </w:r>
                            <w:r w:rsidR="00B324A5" w:rsidRPr="0017660B">
                              <w:rPr>
                                <w:b/>
                                <w:sz w:val="32"/>
                                <w:szCs w:val="32"/>
                              </w:rPr>
                              <w:t>5. – 7. 9. 2018</w:t>
                            </w:r>
                          </w:p>
                          <w:p w14:paraId="43D9A147" w14:textId="77777777" w:rsidR="00B324A5" w:rsidRPr="005A1FD7" w:rsidRDefault="00B324A5" w:rsidP="00B32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54DC" id="Textové pole 3" o:spid="_x0000_s1027" type="#_x0000_t202" style="position:absolute;left:0;text-align:left;margin-left:-59.9pt;margin-top:12.4pt;width:584.7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" fillcolor="white [3201]" stroked="f" strokeweight=".5pt">
                <v:textbox>
                  <w:txbxContent>
                    <w:p w:rsidR="00B324A5" w:rsidRPr="0017660B" w:rsidRDefault="0038515D" w:rsidP="00B324A5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Hradec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Králové</w:t>
                      </w:r>
                      <w:proofErr w:type="spellEnd"/>
                      <w:r w:rsidR="00B324A5" w:rsidRPr="001766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B324A5" w:rsidRPr="0017660B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Czech Republic; September </w:t>
                      </w:r>
                      <w:r w:rsidR="00B324A5" w:rsidRPr="0017660B">
                        <w:rPr>
                          <w:b/>
                          <w:sz w:val="32"/>
                          <w:szCs w:val="32"/>
                        </w:rPr>
                        <w:t>5. – 7. 9. 2018</w:t>
                      </w:r>
                    </w:p>
                    <w:p w:rsidR="00B324A5" w:rsidRPr="005A1FD7" w:rsidRDefault="00B324A5" w:rsidP="00B324A5"/>
                  </w:txbxContent>
                </v:textbox>
              </v:shape>
            </w:pict>
          </mc:Fallback>
        </mc:AlternateContent>
      </w:r>
    </w:p>
    <w:p w14:paraId="0F0CF983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FCCCC76" w14:textId="77777777" w:rsidR="00B324A5" w:rsidRDefault="00B324A5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ECCBBB5" w14:textId="77777777" w:rsidR="002775C8" w:rsidRDefault="00A37DB1">
      <w:pPr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2554663</wp:posOffset>
                </wp:positionH>
                <wp:positionV relativeFrom="paragraph">
                  <wp:posOffset>510367</wp:posOffset>
                </wp:positionV>
                <wp:extent cx="443346" cy="29094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6" cy="290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CBD09" w14:textId="77777777" w:rsidR="0038515D" w:rsidRDefault="00385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201.15pt;margin-top:40.2pt;width:34.9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" fillcolor="white [3212]" stroked="f" strokeweight=".5pt">
                <v:textbox>
                  <w:txbxContent>
                    <w:p w:rsidR="0038515D" w:rsidRDefault="0038515D"/>
                  </w:txbxContent>
                </v:textbox>
              </v:shape>
            </w:pict>
          </mc:Fallback>
        </mc:AlternateContent>
      </w:r>
      <w:r w:rsidR="002775C8">
        <w:rPr>
          <w:rFonts w:ascii="Calibri" w:hAnsi="Calibri" w:cs="Calibri"/>
          <w:b/>
          <w:sz w:val="32"/>
          <w:szCs w:val="32"/>
          <w:lang w:val="en-US"/>
        </w:rPr>
        <w:br w:type="page"/>
      </w:r>
    </w:p>
    <w:p w14:paraId="3C8CEA0C" w14:textId="77777777" w:rsidR="002775C8" w:rsidRDefault="002775C8" w:rsidP="00A31ED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04FB97DE" w14:textId="77777777" w:rsidR="0038515D" w:rsidRPr="00682FF8" w:rsidRDefault="00A37DB1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3BE62" wp14:editId="47EB809B">
                <wp:simplePos x="0" y="0"/>
                <wp:positionH relativeFrom="margin">
                  <wp:align>center</wp:align>
                </wp:positionH>
                <wp:positionV relativeFrom="paragraph">
                  <wp:posOffset>8725477</wp:posOffset>
                </wp:positionV>
                <wp:extent cx="443346" cy="290946"/>
                <wp:effectExtent l="0" t="0" r="13970" b="139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6" cy="290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8C1065" w14:textId="77777777" w:rsidR="00A37DB1" w:rsidRDefault="00A37DB1" w:rsidP="00A37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BE62" id="Textové pole 5" o:spid="_x0000_s1029" type="#_x0000_t202" style="position:absolute;left:0;text-align:left;margin-left:0;margin-top:687.05pt;width:34.9pt;height:22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" fillcolor="white [3212]" strokecolor="white [3212]" strokeweight=".5pt">
                <v:textbox>
                  <w:txbxContent>
                    <w:p w:rsidR="00A37DB1" w:rsidRDefault="00A37DB1" w:rsidP="00A37DB1"/>
                  </w:txbxContent>
                </v:textbox>
                <w10:wrap anchorx="margin"/>
              </v:shape>
            </w:pict>
          </mc:Fallback>
        </mc:AlternateContent>
      </w:r>
      <w:r w:rsidR="002775C8">
        <w:rPr>
          <w:rFonts w:ascii="Calibri" w:hAnsi="Calibri" w:cs="Calibri"/>
          <w:b/>
          <w:sz w:val="32"/>
          <w:szCs w:val="32"/>
          <w:lang w:val="en-US"/>
        </w:rPr>
        <w:br w:type="page"/>
      </w:r>
      <w:r w:rsidR="0038515D" w:rsidRPr="00682FF8">
        <w:rPr>
          <w:rFonts w:ascii="Calibri" w:hAnsi="Calibri" w:cs="Calibri"/>
          <w:b/>
          <w:sz w:val="32"/>
          <w:szCs w:val="32"/>
          <w:lang w:val="en-US"/>
        </w:rPr>
        <w:lastRenderedPageBreak/>
        <w:t>PROGRAMME OVERVIEW</w:t>
      </w:r>
    </w:p>
    <w:p w14:paraId="355DBEE5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6871269D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  <w:lang w:val="en-US"/>
        </w:rPr>
      </w:pPr>
      <w:r w:rsidRPr="00682FF8">
        <w:rPr>
          <w:rFonts w:ascii="Calibri" w:hAnsi="Calibri" w:cs="Calibri"/>
          <w:b/>
          <w:sz w:val="28"/>
          <w:szCs w:val="28"/>
          <w:lang w:val="en-US"/>
        </w:rPr>
        <w:t xml:space="preserve">Wednesday - September 5, 2018 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63"/>
        <w:gridCol w:w="4947"/>
        <w:gridCol w:w="2552"/>
      </w:tblGrid>
      <w:tr w:rsidR="0038515D" w:rsidRPr="00682FF8" w14:paraId="3B229DF0" w14:textId="77777777" w:rsidTr="00544462">
        <w:tc>
          <w:tcPr>
            <w:tcW w:w="1563" w:type="dxa"/>
          </w:tcPr>
          <w:p w14:paraId="57E3438E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10:30 – 11:00</w:t>
            </w:r>
          </w:p>
        </w:tc>
        <w:tc>
          <w:tcPr>
            <w:tcW w:w="4947" w:type="dxa"/>
          </w:tcPr>
          <w:p w14:paraId="44A3755A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 xml:space="preserve">Opening of the Conference    </w:t>
            </w:r>
          </w:p>
        </w:tc>
        <w:tc>
          <w:tcPr>
            <w:tcW w:w="2552" w:type="dxa"/>
          </w:tcPr>
          <w:p w14:paraId="4DD9E49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67F0948E" w14:textId="77777777" w:rsidTr="00544462">
        <w:tc>
          <w:tcPr>
            <w:tcW w:w="1563" w:type="dxa"/>
          </w:tcPr>
          <w:p w14:paraId="3A11E56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11:00 – 12:00</w:t>
            </w:r>
          </w:p>
        </w:tc>
        <w:tc>
          <w:tcPr>
            <w:tcW w:w="4947" w:type="dxa"/>
          </w:tcPr>
          <w:p w14:paraId="5B9AFC8E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Keynote lectures</w:t>
            </w:r>
          </w:p>
        </w:tc>
        <w:tc>
          <w:tcPr>
            <w:tcW w:w="2552" w:type="dxa"/>
          </w:tcPr>
          <w:p w14:paraId="63D7C6C0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537DE54A" w14:textId="77777777" w:rsidTr="00544462">
        <w:tc>
          <w:tcPr>
            <w:tcW w:w="1563" w:type="dxa"/>
          </w:tcPr>
          <w:p w14:paraId="137FFF81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12:00 – 13:30</w:t>
            </w:r>
          </w:p>
        </w:tc>
        <w:tc>
          <w:tcPr>
            <w:tcW w:w="4947" w:type="dxa"/>
          </w:tcPr>
          <w:p w14:paraId="3079AB44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>Lunch, Meetings of Society Committees</w:t>
            </w:r>
          </w:p>
        </w:tc>
        <w:tc>
          <w:tcPr>
            <w:tcW w:w="2552" w:type="dxa"/>
          </w:tcPr>
          <w:p w14:paraId="46AC1A68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2009B397" w14:textId="77777777" w:rsidTr="00544462">
        <w:tc>
          <w:tcPr>
            <w:tcW w:w="1563" w:type="dxa"/>
          </w:tcPr>
          <w:p w14:paraId="1FD23C1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13:30 – 15:00</w:t>
            </w:r>
          </w:p>
        </w:tc>
        <w:tc>
          <w:tcPr>
            <w:tcW w:w="4947" w:type="dxa"/>
          </w:tcPr>
          <w:p w14:paraId="5F585A5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Metabolic and transport pathways and their pharmacological regulations</w:t>
            </w:r>
          </w:p>
        </w:tc>
        <w:tc>
          <w:tcPr>
            <w:tcW w:w="2552" w:type="dxa"/>
          </w:tcPr>
          <w:p w14:paraId="5B8F35A4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01A2CD85" w14:textId="77777777" w:rsidTr="00544462">
        <w:tc>
          <w:tcPr>
            <w:tcW w:w="1563" w:type="dxa"/>
          </w:tcPr>
          <w:p w14:paraId="2F3B679F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15:00 – 15:30</w:t>
            </w:r>
          </w:p>
        </w:tc>
        <w:tc>
          <w:tcPr>
            <w:tcW w:w="4947" w:type="dxa"/>
          </w:tcPr>
          <w:p w14:paraId="15030858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Coffee Break </w:t>
            </w:r>
          </w:p>
        </w:tc>
        <w:tc>
          <w:tcPr>
            <w:tcW w:w="2552" w:type="dxa"/>
          </w:tcPr>
          <w:p w14:paraId="3063D9AF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6A4079FA" w14:textId="77777777" w:rsidTr="00544462">
        <w:tc>
          <w:tcPr>
            <w:tcW w:w="1563" w:type="dxa"/>
          </w:tcPr>
          <w:p w14:paraId="5DB30A9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15:30 – 17: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4947" w:type="dxa"/>
          </w:tcPr>
          <w:p w14:paraId="38AACB5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Experimental pharmacology and toxicology</w:t>
            </w:r>
          </w:p>
        </w:tc>
        <w:tc>
          <w:tcPr>
            <w:tcW w:w="2552" w:type="dxa"/>
          </w:tcPr>
          <w:p w14:paraId="0B482858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274A1A5B" w14:textId="77777777" w:rsidTr="00544462">
        <w:tc>
          <w:tcPr>
            <w:tcW w:w="1563" w:type="dxa"/>
          </w:tcPr>
          <w:p w14:paraId="46946CFF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17: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0 – 18: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0</w:t>
            </w:r>
          </w:p>
        </w:tc>
        <w:tc>
          <w:tcPr>
            <w:tcW w:w="4947" w:type="dxa"/>
          </w:tcPr>
          <w:p w14:paraId="4726522C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Poster Session I</w:t>
            </w:r>
          </w:p>
        </w:tc>
        <w:tc>
          <w:tcPr>
            <w:tcW w:w="2552" w:type="dxa"/>
          </w:tcPr>
          <w:p w14:paraId="242B2C2A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2</w:t>
            </w:r>
          </w:p>
        </w:tc>
      </w:tr>
    </w:tbl>
    <w:p w14:paraId="60E1D964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</w:p>
    <w:p w14:paraId="535DC458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  <w:r w:rsidRPr="00682FF8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Thursday - September 6, 2018 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63"/>
        <w:gridCol w:w="4947"/>
        <w:gridCol w:w="2552"/>
      </w:tblGrid>
      <w:tr w:rsidR="0038515D" w:rsidRPr="00682FF8" w14:paraId="15A605CA" w14:textId="77777777" w:rsidTr="00544462">
        <w:tc>
          <w:tcPr>
            <w:tcW w:w="1563" w:type="dxa"/>
          </w:tcPr>
          <w:p w14:paraId="4F4236D7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09:00 – 10:30</w:t>
            </w:r>
          </w:p>
        </w:tc>
        <w:tc>
          <w:tcPr>
            <w:tcW w:w="4947" w:type="dxa"/>
          </w:tcPr>
          <w:p w14:paraId="3A3EABE6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Cardiovascular Pharmacology</w:t>
            </w:r>
          </w:p>
        </w:tc>
        <w:tc>
          <w:tcPr>
            <w:tcW w:w="2552" w:type="dxa"/>
          </w:tcPr>
          <w:p w14:paraId="11556F93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15404E8A" w14:textId="77777777" w:rsidTr="00544462">
        <w:tc>
          <w:tcPr>
            <w:tcW w:w="1563" w:type="dxa"/>
          </w:tcPr>
          <w:p w14:paraId="1D38D061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10:30 – 11:00</w:t>
            </w:r>
          </w:p>
        </w:tc>
        <w:tc>
          <w:tcPr>
            <w:tcW w:w="4947" w:type="dxa"/>
          </w:tcPr>
          <w:p w14:paraId="279EE358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>Coffee Break</w:t>
            </w:r>
          </w:p>
        </w:tc>
        <w:tc>
          <w:tcPr>
            <w:tcW w:w="2552" w:type="dxa"/>
          </w:tcPr>
          <w:p w14:paraId="1584731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723764C3" w14:textId="77777777" w:rsidTr="00544462">
        <w:tc>
          <w:tcPr>
            <w:tcW w:w="1563" w:type="dxa"/>
          </w:tcPr>
          <w:p w14:paraId="5F11D06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11:00 – 12:00</w:t>
            </w:r>
          </w:p>
        </w:tc>
        <w:tc>
          <w:tcPr>
            <w:tcW w:w="4947" w:type="dxa"/>
          </w:tcPr>
          <w:p w14:paraId="4975228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General assemblies of the members of the Societies</w:t>
            </w:r>
          </w:p>
        </w:tc>
        <w:tc>
          <w:tcPr>
            <w:tcW w:w="2552" w:type="dxa"/>
          </w:tcPr>
          <w:p w14:paraId="2DBACC2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 / Seminar Room 2</w:t>
            </w:r>
          </w:p>
        </w:tc>
      </w:tr>
      <w:tr w:rsidR="0038515D" w:rsidRPr="00682FF8" w14:paraId="51DECA88" w14:textId="77777777" w:rsidTr="00544462">
        <w:tc>
          <w:tcPr>
            <w:tcW w:w="1563" w:type="dxa"/>
          </w:tcPr>
          <w:p w14:paraId="5221703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12:00 – 13:00</w:t>
            </w:r>
          </w:p>
        </w:tc>
        <w:tc>
          <w:tcPr>
            <w:tcW w:w="4947" w:type="dxa"/>
          </w:tcPr>
          <w:p w14:paraId="67DA029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>Lunch</w:t>
            </w:r>
          </w:p>
        </w:tc>
        <w:tc>
          <w:tcPr>
            <w:tcW w:w="2552" w:type="dxa"/>
          </w:tcPr>
          <w:p w14:paraId="31A2E95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4D507518" w14:textId="77777777" w:rsidTr="00544462">
        <w:tc>
          <w:tcPr>
            <w:tcW w:w="1563" w:type="dxa"/>
          </w:tcPr>
          <w:p w14:paraId="6B0C9D05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13:00 – 14:00</w:t>
            </w:r>
          </w:p>
        </w:tc>
        <w:tc>
          <w:tcPr>
            <w:tcW w:w="4947" w:type="dxa"/>
          </w:tcPr>
          <w:p w14:paraId="5DF0ABF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Poster Session II</w:t>
            </w:r>
          </w:p>
        </w:tc>
        <w:tc>
          <w:tcPr>
            <w:tcW w:w="2552" w:type="dxa"/>
          </w:tcPr>
          <w:p w14:paraId="750148BD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2</w:t>
            </w:r>
          </w:p>
        </w:tc>
      </w:tr>
      <w:tr w:rsidR="0038515D" w:rsidRPr="00682FF8" w14:paraId="2ACF611E" w14:textId="77777777" w:rsidTr="00544462">
        <w:tc>
          <w:tcPr>
            <w:tcW w:w="1563" w:type="dxa"/>
          </w:tcPr>
          <w:p w14:paraId="22A8EC11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14:00 – 15:30</w:t>
            </w:r>
          </w:p>
        </w:tc>
        <w:tc>
          <w:tcPr>
            <w:tcW w:w="4947" w:type="dxa"/>
          </w:tcPr>
          <w:p w14:paraId="4575138E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Parallel Session I: Young pharmacologists</w:t>
            </w:r>
          </w:p>
        </w:tc>
        <w:tc>
          <w:tcPr>
            <w:tcW w:w="2552" w:type="dxa"/>
          </w:tcPr>
          <w:p w14:paraId="377BFE16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315B7C92" w14:textId="77777777" w:rsidTr="00544462">
        <w:tc>
          <w:tcPr>
            <w:tcW w:w="1563" w:type="dxa"/>
          </w:tcPr>
          <w:p w14:paraId="70CD8E8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947" w:type="dxa"/>
          </w:tcPr>
          <w:p w14:paraId="18E251C0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Parallel Session II: Pharmacoeconomy</w:t>
            </w:r>
          </w:p>
        </w:tc>
        <w:tc>
          <w:tcPr>
            <w:tcW w:w="2552" w:type="dxa"/>
          </w:tcPr>
          <w:p w14:paraId="3D66F1EA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2</w:t>
            </w:r>
          </w:p>
        </w:tc>
      </w:tr>
      <w:tr w:rsidR="0038515D" w:rsidRPr="00682FF8" w14:paraId="1A6E761B" w14:textId="77777777" w:rsidTr="00544462">
        <w:tc>
          <w:tcPr>
            <w:tcW w:w="1563" w:type="dxa"/>
          </w:tcPr>
          <w:p w14:paraId="1DC6A95C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15:30 – 16:00</w:t>
            </w:r>
          </w:p>
        </w:tc>
        <w:tc>
          <w:tcPr>
            <w:tcW w:w="4947" w:type="dxa"/>
          </w:tcPr>
          <w:p w14:paraId="695BEA5D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Coffee Break </w:t>
            </w:r>
          </w:p>
        </w:tc>
        <w:tc>
          <w:tcPr>
            <w:tcW w:w="2552" w:type="dxa"/>
          </w:tcPr>
          <w:p w14:paraId="063AD79E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15FDC92A" w14:textId="77777777" w:rsidTr="00544462">
        <w:tc>
          <w:tcPr>
            <w:tcW w:w="1563" w:type="dxa"/>
          </w:tcPr>
          <w:p w14:paraId="1AB5BC0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16:00 – 17:20</w:t>
            </w:r>
          </w:p>
        </w:tc>
        <w:tc>
          <w:tcPr>
            <w:tcW w:w="4947" w:type="dxa"/>
          </w:tcPr>
          <w:p w14:paraId="48FA562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Respiratory and CNS Pharmacology</w:t>
            </w:r>
          </w:p>
        </w:tc>
        <w:tc>
          <w:tcPr>
            <w:tcW w:w="2552" w:type="dxa"/>
          </w:tcPr>
          <w:p w14:paraId="46C8875D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22FA8DDE" w14:textId="77777777" w:rsidTr="00544462">
        <w:tc>
          <w:tcPr>
            <w:tcW w:w="1563" w:type="dxa"/>
          </w:tcPr>
          <w:p w14:paraId="441B0395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947" w:type="dxa"/>
          </w:tcPr>
          <w:p w14:paraId="5B65553A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</w:tcPr>
          <w:p w14:paraId="598373B3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8515D" w:rsidRPr="00682FF8" w14:paraId="2A2F3199" w14:textId="77777777" w:rsidTr="00544462">
        <w:tc>
          <w:tcPr>
            <w:tcW w:w="1563" w:type="dxa"/>
          </w:tcPr>
          <w:p w14:paraId="01215073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19:00 – 23:30</w:t>
            </w:r>
          </w:p>
        </w:tc>
        <w:tc>
          <w:tcPr>
            <w:tcW w:w="4947" w:type="dxa"/>
          </w:tcPr>
          <w:p w14:paraId="7617F43C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Social Evening, Awards, Dinner</w:t>
            </w:r>
          </w:p>
        </w:tc>
        <w:tc>
          <w:tcPr>
            <w:tcW w:w="2552" w:type="dxa"/>
          </w:tcPr>
          <w:p w14:paraId="1001A54D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Hotel Nové Adalbertinum</w:t>
            </w:r>
          </w:p>
        </w:tc>
      </w:tr>
    </w:tbl>
    <w:p w14:paraId="6F8E7E04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</w:p>
    <w:p w14:paraId="48854B93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  <w:r w:rsidRPr="00682FF8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Friday - September 7, 2018 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63"/>
        <w:gridCol w:w="4947"/>
        <w:gridCol w:w="2552"/>
      </w:tblGrid>
      <w:tr w:rsidR="0038515D" w:rsidRPr="00682FF8" w14:paraId="1A9ED83E" w14:textId="77777777" w:rsidTr="00544462">
        <w:tc>
          <w:tcPr>
            <w:tcW w:w="1563" w:type="dxa"/>
          </w:tcPr>
          <w:p w14:paraId="3CB12470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09:00 – 10:20</w:t>
            </w:r>
          </w:p>
        </w:tc>
        <w:tc>
          <w:tcPr>
            <w:tcW w:w="4947" w:type="dxa"/>
          </w:tcPr>
          <w:p w14:paraId="72CFB4F3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Clinical Pharmacology I</w:t>
            </w:r>
          </w:p>
        </w:tc>
        <w:tc>
          <w:tcPr>
            <w:tcW w:w="2552" w:type="dxa"/>
          </w:tcPr>
          <w:p w14:paraId="255DCD6F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7C799F8D" w14:textId="77777777" w:rsidTr="00544462">
        <w:tc>
          <w:tcPr>
            <w:tcW w:w="1563" w:type="dxa"/>
          </w:tcPr>
          <w:p w14:paraId="5ADA8FD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10:20 – 10:50</w:t>
            </w:r>
          </w:p>
        </w:tc>
        <w:tc>
          <w:tcPr>
            <w:tcW w:w="4947" w:type="dxa"/>
          </w:tcPr>
          <w:p w14:paraId="0DCD630F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i/>
                <w:color w:val="000000" w:themeColor="text1"/>
                <w:lang w:val="en-US"/>
              </w:rPr>
              <w:t>Coffee Break</w:t>
            </w:r>
          </w:p>
        </w:tc>
        <w:tc>
          <w:tcPr>
            <w:tcW w:w="2552" w:type="dxa"/>
          </w:tcPr>
          <w:p w14:paraId="1B5DE728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Seminar Room 1</w:t>
            </w:r>
          </w:p>
        </w:tc>
      </w:tr>
      <w:tr w:rsidR="0038515D" w:rsidRPr="00682FF8" w14:paraId="6065E5E0" w14:textId="77777777" w:rsidTr="00544462">
        <w:tc>
          <w:tcPr>
            <w:tcW w:w="1563" w:type="dxa"/>
          </w:tcPr>
          <w:p w14:paraId="60EAE300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10:50 – 12:10</w:t>
            </w:r>
          </w:p>
        </w:tc>
        <w:tc>
          <w:tcPr>
            <w:tcW w:w="4947" w:type="dxa"/>
          </w:tcPr>
          <w:p w14:paraId="2E135DBA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Clinical Pharmacology II</w:t>
            </w:r>
          </w:p>
        </w:tc>
        <w:tc>
          <w:tcPr>
            <w:tcW w:w="2552" w:type="dxa"/>
          </w:tcPr>
          <w:p w14:paraId="37FF8389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  <w:tr w:rsidR="0038515D" w:rsidRPr="00682FF8" w14:paraId="6308B7CE" w14:textId="77777777" w:rsidTr="00544462">
        <w:tc>
          <w:tcPr>
            <w:tcW w:w="1563" w:type="dxa"/>
          </w:tcPr>
          <w:p w14:paraId="4030AAAD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12:10 – 12:30</w:t>
            </w:r>
          </w:p>
        </w:tc>
        <w:tc>
          <w:tcPr>
            <w:tcW w:w="4947" w:type="dxa"/>
          </w:tcPr>
          <w:p w14:paraId="261082B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 xml:space="preserve">Closing Ceremony </w:t>
            </w:r>
          </w:p>
        </w:tc>
        <w:tc>
          <w:tcPr>
            <w:tcW w:w="2552" w:type="dxa"/>
          </w:tcPr>
          <w:p w14:paraId="6272A3F4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Main Lecture Hall</w:t>
            </w:r>
          </w:p>
        </w:tc>
      </w:tr>
    </w:tbl>
    <w:p w14:paraId="608056D1" w14:textId="77777777" w:rsidR="0038515D" w:rsidRPr="00682FF8" w:rsidRDefault="0038515D" w:rsidP="0038515D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  <w:lang w:val="en-US"/>
        </w:rPr>
      </w:pPr>
    </w:p>
    <w:p w14:paraId="2693A9FF" w14:textId="77777777" w:rsidR="0038515D" w:rsidRPr="00682FF8" w:rsidRDefault="0038515D" w:rsidP="0038515D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  <w:lang w:val="en-US"/>
        </w:rPr>
        <w:sectPr w:rsidR="0038515D" w:rsidRPr="00682FF8" w:rsidSect="0069234E">
          <w:footerReference w:type="default" r:id="rId9"/>
          <w:pgSz w:w="11906" w:h="16838"/>
          <w:pgMar w:top="1191" w:right="1418" w:bottom="1418" w:left="1191" w:header="709" w:footer="709" w:gutter="0"/>
          <w:cols w:space="708"/>
          <w:docGrid w:linePitch="360"/>
        </w:sectPr>
      </w:pPr>
    </w:p>
    <w:p w14:paraId="09ED6B4A" w14:textId="77777777" w:rsidR="0038515D" w:rsidRPr="00682FF8" w:rsidRDefault="0038515D" w:rsidP="0038515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682FF8">
        <w:rPr>
          <w:rFonts w:ascii="Calibri" w:hAnsi="Calibri" w:cs="Calibri"/>
          <w:b/>
          <w:sz w:val="32"/>
          <w:szCs w:val="32"/>
          <w:highlight w:val="lightGray"/>
          <w:lang w:val="en-US"/>
        </w:rPr>
        <w:lastRenderedPageBreak/>
        <w:t>SCIENTIFIC PROGRAMME</w:t>
      </w:r>
    </w:p>
    <w:p w14:paraId="7439AC94" w14:textId="77777777" w:rsidR="0038515D" w:rsidRPr="00682FF8" w:rsidRDefault="0038515D" w:rsidP="0038515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639E9A88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682FF8">
        <w:rPr>
          <w:rFonts w:ascii="Calibri" w:hAnsi="Calibri" w:cs="Calibri"/>
          <w:b/>
          <w:sz w:val="28"/>
          <w:szCs w:val="28"/>
          <w:u w:val="single"/>
          <w:lang w:val="en-US"/>
        </w:rPr>
        <w:t>WEDNESDAY - SEPTEMBER 5, 2018</w:t>
      </w:r>
    </w:p>
    <w:p w14:paraId="569B3B7B" w14:textId="77777777" w:rsidR="0038515D" w:rsidRPr="00682FF8" w:rsidRDefault="0038515D" w:rsidP="0038515D">
      <w:p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8515D" w:rsidRPr="00682FF8" w14:paraId="7BF6C4A0" w14:textId="77777777" w:rsidTr="00544462">
        <w:tc>
          <w:tcPr>
            <w:tcW w:w="1555" w:type="dxa"/>
          </w:tcPr>
          <w:p w14:paraId="1C45C2F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10:30 – 11:00</w:t>
            </w:r>
          </w:p>
        </w:tc>
        <w:tc>
          <w:tcPr>
            <w:tcW w:w="7507" w:type="dxa"/>
          </w:tcPr>
          <w:p w14:paraId="3B562D91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Opening of the Conference    </w:t>
            </w:r>
          </w:p>
          <w:p w14:paraId="741EDC5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Prof. Dr. Pavel Anzenbacher, DSc., prof. Jiří Manďák, MD, PhD, Prof. Stanislav Mičuda, MD., PhD., Prof. Dr. Soňa Fraňová, PhD. and Prof. Vladimír Palička, MD., DSc., D.h.c.  </w:t>
            </w:r>
          </w:p>
          <w:p w14:paraId="5EF8703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525F8BF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44E2209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11:00 – 12:00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320A15DB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Keynote lectures</w:t>
            </w:r>
          </w:p>
          <w:p w14:paraId="47F53ED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Prof. Dr. Pavel Anzenbacher, DSc. and Prof. Petr Pávek, PharmD., PhD.</w:t>
            </w:r>
          </w:p>
          <w:p w14:paraId="26786E2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5E2E3E89" w14:textId="77777777" w:rsidTr="00544462">
        <w:tc>
          <w:tcPr>
            <w:tcW w:w="1555" w:type="dxa"/>
          </w:tcPr>
          <w:p w14:paraId="4CC4B4E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11:00 – 11:30</w:t>
            </w:r>
          </w:p>
        </w:tc>
        <w:tc>
          <w:tcPr>
            <w:tcW w:w="7507" w:type="dxa"/>
          </w:tcPr>
          <w:p w14:paraId="315C724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DIFFERENT WAYS OF REGULATION/EXPRESSION OF CYTOCHROMES P450</w:t>
            </w:r>
          </w:p>
          <w:p w14:paraId="4298293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Dr. </w:t>
            </w:r>
            <w:r w:rsidRPr="00682FF8">
              <w:rPr>
                <w:rFonts w:ascii="Calibri" w:hAnsi="Calibri" w:cs="Calibri"/>
                <w:b/>
                <w:lang w:val="en-US"/>
              </w:rPr>
              <w:t xml:space="preserve">Martine Daujat-Chavanieu, </w:t>
            </w:r>
            <w:r w:rsidRPr="00682FF8">
              <w:rPr>
                <w:rFonts w:ascii="Calibri" w:hAnsi="Calibri" w:cs="Calibri"/>
                <w:lang w:val="en-US"/>
              </w:rPr>
              <w:t xml:space="preserve">PhD., and Dr. </w:t>
            </w:r>
            <w:r w:rsidRPr="00682FF8">
              <w:rPr>
                <w:rFonts w:ascii="Calibri" w:hAnsi="Calibri" w:cs="Calibri"/>
                <w:b/>
                <w:lang w:val="en-US"/>
              </w:rPr>
              <w:t>Sabine Gerbal-Chaloin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, PhD.</w:t>
            </w:r>
          </w:p>
          <w:p w14:paraId="6272EC2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INSERM U 1183, IRBM and Université de Montpellier, 34295 Montpellier, France</w:t>
            </w:r>
            <w:r w:rsidRPr="00682FF8" w:rsidDel="002070C4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 xml:space="preserve"> </w:t>
            </w:r>
          </w:p>
          <w:p w14:paraId="6DD9F8E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77F4DAB" w14:textId="77777777" w:rsidTr="00544462">
        <w:tc>
          <w:tcPr>
            <w:tcW w:w="1555" w:type="dxa"/>
          </w:tcPr>
          <w:p w14:paraId="2F21E36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11:30 – 12:00</w:t>
            </w:r>
          </w:p>
        </w:tc>
        <w:tc>
          <w:tcPr>
            <w:tcW w:w="7507" w:type="dxa"/>
          </w:tcPr>
          <w:p w14:paraId="421E249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ROLE OF NUCLEAR RECEPTOR PXR IN HEPATIC GLUCOSE AND LIPID HOMEOSTASIS</w:t>
            </w:r>
          </w:p>
          <w:p w14:paraId="196E687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Jukka Hakkola</w:t>
            </w:r>
            <w:r w:rsidRPr="00682FF8">
              <w:rPr>
                <w:rFonts w:ascii="Calibri" w:hAnsi="Calibri" w:cs="Calibri"/>
                <w:lang w:val="en-US"/>
              </w:rPr>
              <w:t xml:space="preserve">, MD, PhD. </w:t>
            </w:r>
          </w:p>
          <w:p w14:paraId="3BAB164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Research Unit of Biomedicine, Pharmacology and Toxicology, University of Oulu, Oulu, Finland</w:t>
            </w:r>
          </w:p>
          <w:p w14:paraId="2D830C6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2B2C8DB" w14:textId="77777777" w:rsidTr="00544462">
        <w:tc>
          <w:tcPr>
            <w:tcW w:w="1555" w:type="dxa"/>
          </w:tcPr>
          <w:p w14:paraId="09D35DD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0CC37D8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7185722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5FD0513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12:00 – 13:30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55C8E57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i/>
                <w:lang w:val="en-US"/>
              </w:rPr>
              <w:t>Lunch, Meetings of Society Committees</w:t>
            </w:r>
          </w:p>
        </w:tc>
      </w:tr>
      <w:tr w:rsidR="0038515D" w:rsidRPr="00682FF8" w14:paraId="70367E25" w14:textId="77777777" w:rsidTr="00544462">
        <w:tc>
          <w:tcPr>
            <w:tcW w:w="1555" w:type="dxa"/>
          </w:tcPr>
          <w:p w14:paraId="1BD376B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1A7E094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5444A662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759248B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13:30 – 15:00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07FCE802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Metabolic and transport pathways and their pharmacological regulations</w:t>
            </w:r>
          </w:p>
          <w:p w14:paraId="0C5D3F8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Prof. Stanislav Mičuda, MD., PhD. and Prof. František Štaud, PharmD., PhD.</w:t>
            </w:r>
          </w:p>
          <w:p w14:paraId="705A539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E032F7D" w14:textId="77777777" w:rsidTr="00544462">
        <w:tc>
          <w:tcPr>
            <w:tcW w:w="1555" w:type="dxa"/>
          </w:tcPr>
          <w:p w14:paraId="68AFED2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13:30 – 13:50</w:t>
            </w:r>
          </w:p>
        </w:tc>
        <w:tc>
          <w:tcPr>
            <w:tcW w:w="7507" w:type="dxa"/>
          </w:tcPr>
          <w:p w14:paraId="402A763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 xml:space="preserve">miRNA CONTROLS PREGNANE X RECEPTOR (PXR) EXPRESSION: REGULATION OF THE METABOLISM REGULATOR </w:t>
            </w:r>
          </w:p>
          <w:p w14:paraId="380615E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Petr Pávek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 </w:t>
            </w:r>
          </w:p>
          <w:p w14:paraId="5C82939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  <w:p w14:paraId="1865A1F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5FBE7B1" w14:textId="77777777" w:rsidTr="00544462">
        <w:tc>
          <w:tcPr>
            <w:tcW w:w="1555" w:type="dxa"/>
          </w:tcPr>
          <w:p w14:paraId="2B418F1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13:50 – 14:10</w:t>
            </w:r>
          </w:p>
        </w:tc>
        <w:tc>
          <w:tcPr>
            <w:tcW w:w="7507" w:type="dxa"/>
          </w:tcPr>
          <w:p w14:paraId="0D1A9C6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ALTERATION OF BILE ACID HOMEOSTASIS BY IRON OVERLOAD </w:t>
            </w:r>
          </w:p>
          <w:p w14:paraId="50EDEBD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Stanislav Mičuda</w:t>
            </w:r>
            <w:r w:rsidRPr="00682FF8">
              <w:rPr>
                <w:rFonts w:ascii="Calibri" w:hAnsi="Calibri" w:cs="Calibri"/>
                <w:lang w:val="en-US"/>
              </w:rPr>
              <w:t xml:space="preserve">, MD., PhD. </w:t>
            </w:r>
          </w:p>
          <w:p w14:paraId="527E40B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Faculty of Medicine in Hradec Kralove, Charles University,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Hradec Kralove,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5085BEF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EA22A00" w14:textId="77777777" w:rsidTr="00544462">
        <w:tc>
          <w:tcPr>
            <w:tcW w:w="1555" w:type="dxa"/>
          </w:tcPr>
          <w:p w14:paraId="1BF4429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14:10 – 14:30</w:t>
            </w:r>
          </w:p>
        </w:tc>
        <w:tc>
          <w:tcPr>
            <w:tcW w:w="7507" w:type="dxa"/>
          </w:tcPr>
          <w:p w14:paraId="04ABC47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ARYL HYDROCARBON RECEPTOR IN METABOLISM, CARCINOGENESIS AND DEVELOPMENT</w:t>
            </w:r>
          </w:p>
          <w:p w14:paraId="4C9DF89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b/>
                <w:color w:val="000000" w:themeColor="text1"/>
                <w:lang w:val="en-US"/>
              </w:rPr>
              <w:t>Jiřina Procházková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, MSc, PhD.</w:t>
            </w:r>
          </w:p>
          <w:p w14:paraId="63571C3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Chemistry and Toxicology, Veterinary Research Institute, Brno, Czech Republic</w:t>
            </w:r>
          </w:p>
          <w:p w14:paraId="1FE13B0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14ECF48" w14:textId="77777777" w:rsidTr="00544462">
        <w:tc>
          <w:tcPr>
            <w:tcW w:w="1555" w:type="dxa"/>
          </w:tcPr>
          <w:p w14:paraId="4E320D2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lastRenderedPageBreak/>
              <w:t>14:30 – 14:50</w:t>
            </w:r>
          </w:p>
        </w:tc>
        <w:tc>
          <w:tcPr>
            <w:tcW w:w="7507" w:type="dxa"/>
          </w:tcPr>
          <w:p w14:paraId="712F721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PLACENTA – THE CENTRAL UNIT OF FETAL GROWTH AND PROGRAMMING </w:t>
            </w:r>
          </w:p>
          <w:p w14:paraId="443A111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František Štaud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02AF572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  <w:p w14:paraId="1BAE85C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981FD9A" w14:textId="77777777" w:rsidTr="00544462">
        <w:tc>
          <w:tcPr>
            <w:tcW w:w="1555" w:type="dxa"/>
          </w:tcPr>
          <w:p w14:paraId="1772B92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2736B9C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9EBFE0F" w14:textId="77777777" w:rsidTr="00544462">
        <w:tc>
          <w:tcPr>
            <w:tcW w:w="1555" w:type="dxa"/>
          </w:tcPr>
          <w:p w14:paraId="0AEAF5E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15:00 – 15:30</w:t>
            </w:r>
          </w:p>
        </w:tc>
        <w:tc>
          <w:tcPr>
            <w:tcW w:w="7507" w:type="dxa"/>
          </w:tcPr>
          <w:p w14:paraId="72E7992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i/>
                <w:lang w:val="en-US"/>
              </w:rPr>
              <w:t>Coffee Break</w:t>
            </w:r>
          </w:p>
        </w:tc>
      </w:tr>
      <w:tr w:rsidR="0038515D" w:rsidRPr="00682FF8" w14:paraId="3BB361C8" w14:textId="77777777" w:rsidTr="00544462">
        <w:tc>
          <w:tcPr>
            <w:tcW w:w="1555" w:type="dxa"/>
          </w:tcPr>
          <w:p w14:paraId="2D7E4D9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61740A1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F8BB462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6BBAF831" w14:textId="11F0CC59" w:rsidR="0038515D" w:rsidRPr="00682FF8" w:rsidRDefault="0038515D" w:rsidP="00445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15:30 – 17:</w:t>
            </w:r>
            <w:r w:rsidR="00445099">
              <w:rPr>
                <w:rFonts w:ascii="Calibri" w:hAnsi="Calibri" w:cs="Calibri"/>
                <w:b/>
                <w:lang w:val="en-US"/>
              </w:rPr>
              <w:t>1</w:t>
            </w:r>
            <w:r w:rsidRPr="00682FF8">
              <w:rPr>
                <w:rFonts w:ascii="Calibri" w:hAnsi="Calibri" w:cs="Calibri"/>
                <w:b/>
                <w:lang w:val="en-US"/>
              </w:rPr>
              <w:t>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7ED0550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Experimental pharmacology and toxicology </w:t>
            </w:r>
          </w:p>
          <w:p w14:paraId="195AD6A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Chairpersons: </w:t>
            </w:r>
            <w:r w:rsidRPr="00682FF8">
              <w:rPr>
                <w:rFonts w:ascii="Calibri" w:hAnsi="Calibri" w:cs="Calibri"/>
                <w:lang w:val="en-US"/>
              </w:rPr>
              <w:t>Prof. Viera Kristová, MD., PhD. and Assoc. prof. Jaroslav Chládek, MSc., PhD.</w:t>
            </w:r>
            <w:r w:rsidRPr="00682FF8">
              <w:rPr>
                <w:rFonts w:ascii="Calibri" w:hAnsi="Calibri" w:cs="Calibri"/>
                <w:b/>
                <w:lang w:val="en-US"/>
              </w:rPr>
              <w:t xml:space="preserve">  </w:t>
            </w:r>
          </w:p>
          <w:p w14:paraId="4CEA31F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ACC0EC7" w14:textId="77777777" w:rsidTr="00544462">
        <w:tc>
          <w:tcPr>
            <w:tcW w:w="1555" w:type="dxa"/>
          </w:tcPr>
          <w:p w14:paraId="3D9403C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15:30 – 15:50</w:t>
            </w:r>
          </w:p>
        </w:tc>
        <w:tc>
          <w:tcPr>
            <w:tcW w:w="7507" w:type="dxa"/>
          </w:tcPr>
          <w:p w14:paraId="7261732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EXPERIMENTAL PIGS: RELATIONSHIPS BETWEEN ELECTROGASTROGRAFIC ACTIVITY AND PLASMA LEVELS AFTER INTRAGASTRIC ADMINISTRATION OF A MOD</w:t>
            </w:r>
            <w:bookmarkStart w:id="0" w:name="_GoBack"/>
            <w:bookmarkEnd w:id="0"/>
            <w:r w:rsidRPr="00682FF8">
              <w:rPr>
                <w:rFonts w:ascii="Calibri" w:hAnsi="Calibri" w:cs="Calibri"/>
                <w:lang w:val="en-US"/>
              </w:rPr>
              <w:t>EL DRUG (NABUMETON)</w:t>
            </w:r>
          </w:p>
          <w:p w14:paraId="1F8CAB0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Dr. </w:t>
            </w:r>
            <w:r w:rsidRPr="00682FF8">
              <w:rPr>
                <w:rFonts w:ascii="Calibri" w:hAnsi="Calibri" w:cs="Calibri"/>
                <w:b/>
                <w:lang w:val="en-US"/>
              </w:rPr>
              <w:t>Jaroslav Květina</w:t>
            </w:r>
            <w:r w:rsidRPr="00682FF8">
              <w:rPr>
                <w:rFonts w:ascii="Calibri" w:hAnsi="Calibri" w:cs="Calibri"/>
                <w:lang w:val="en-US"/>
              </w:rPr>
              <w:t xml:space="preserve">, DSc., D.h.c. </w:t>
            </w:r>
          </w:p>
          <w:p w14:paraId="7289834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Second Department of Internal Medicine - Gastroenterology, Faculty of Medicine in Hradec Kr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lov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, Charles University, University Hospital Hradec Kralove, Czech Republic</w:t>
            </w:r>
          </w:p>
          <w:p w14:paraId="207F32C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8A80655" w14:textId="77777777" w:rsidTr="00544462">
        <w:tc>
          <w:tcPr>
            <w:tcW w:w="1555" w:type="dxa"/>
          </w:tcPr>
          <w:p w14:paraId="115FC64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15:50 – 16:10</w:t>
            </w:r>
          </w:p>
        </w:tc>
        <w:tc>
          <w:tcPr>
            <w:tcW w:w="7507" w:type="dxa"/>
          </w:tcPr>
          <w:p w14:paraId="22457CE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DESIGN AND BIOAVAILABILITY OF ABAD (17ß-HSD10) INHIBITORS FOR TREATMENT OF ALZHEIMER´S DISEASE OR OTHER MITOCHONDRIA RELATED DISEASES </w:t>
            </w:r>
          </w:p>
          <w:p w14:paraId="5ED5D38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Kamil Musílek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4C21D16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Biomedical Research Center, University Hospital Hradec Kralove,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486BBFC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966345D" w14:textId="77777777" w:rsidTr="00544462">
        <w:tc>
          <w:tcPr>
            <w:tcW w:w="1555" w:type="dxa"/>
          </w:tcPr>
          <w:p w14:paraId="1107E61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16:10 – 16:30 </w:t>
            </w:r>
          </w:p>
        </w:tc>
        <w:tc>
          <w:tcPr>
            <w:tcW w:w="7507" w:type="dxa"/>
          </w:tcPr>
          <w:p w14:paraId="7711BEF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MODERN APPROACH TO REFINE CALCULATIONS OF DIABETIC VASCULAR REACTIVITY DISORDERS AND THEIR CAPTOPRIL-INDUCED ALLEVIATIONS </w:t>
            </w:r>
          </w:p>
          <w:p w14:paraId="7ED7EAA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Róbert Vojtko</w:t>
            </w:r>
            <w:r w:rsidRPr="00682FF8">
              <w:rPr>
                <w:rFonts w:ascii="Calibri" w:hAnsi="Calibri" w:cs="Calibri"/>
                <w:lang w:val="en-US"/>
              </w:rPr>
              <w:t xml:space="preserve">, MD., PhD.  </w:t>
            </w:r>
          </w:p>
          <w:p w14:paraId="3C533D9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Clinical Pharmacology, Faculty of Medicine, Comenius University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Bratislava, Slovakia</w:t>
            </w:r>
          </w:p>
          <w:p w14:paraId="606E0FE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415AE4D" w14:textId="77777777" w:rsidTr="00544462">
        <w:tc>
          <w:tcPr>
            <w:tcW w:w="9062" w:type="dxa"/>
            <w:gridSpan w:val="2"/>
          </w:tcPr>
          <w:p w14:paraId="60F3CD3E" w14:textId="77777777" w:rsidR="0038515D" w:rsidRPr="00682FF8" w:rsidRDefault="0038515D" w:rsidP="005444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Lectures of ČSEKFT award recipients</w:t>
            </w:r>
          </w:p>
        </w:tc>
      </w:tr>
      <w:tr w:rsidR="0038515D" w:rsidRPr="00682FF8" w14:paraId="276D993D" w14:textId="77777777" w:rsidTr="00544462">
        <w:tc>
          <w:tcPr>
            <w:tcW w:w="1555" w:type="dxa"/>
          </w:tcPr>
          <w:p w14:paraId="4ECC6D3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16:30 – 16:50</w:t>
            </w:r>
          </w:p>
        </w:tc>
        <w:tc>
          <w:tcPr>
            <w:tcW w:w="7507" w:type="dxa"/>
          </w:tcPr>
          <w:p w14:paraId="13873F3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RESVERATROL MODIFIES BILIARY SECRETION OF CHOLEPHILIC COMPOUNDS IN SHAM-OPERATED AND CHOLESTATIC RATS</w:t>
            </w:r>
          </w:p>
          <w:p w14:paraId="468FC43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Eva Doleželová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1468540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Department of Biological and Medical Sciences, Faculty of Pharmacy in Hradec Kralove, Charles University,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Hradec Kralove,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016C00F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5F799B0" w14:textId="77777777" w:rsidTr="00544462">
        <w:tc>
          <w:tcPr>
            <w:tcW w:w="1555" w:type="dxa"/>
          </w:tcPr>
          <w:p w14:paraId="329C71A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16:50 – 17:10</w:t>
            </w:r>
          </w:p>
        </w:tc>
        <w:tc>
          <w:tcPr>
            <w:tcW w:w="7507" w:type="dxa"/>
          </w:tcPr>
          <w:p w14:paraId="36C11DB9" w14:textId="77777777" w:rsidR="0038515D" w:rsidRPr="00060E7B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0E7B">
              <w:rPr>
                <w:rFonts w:ascii="Calibri" w:hAnsi="Calibri" w:cs="Calibri"/>
                <w:lang w:val="en-US"/>
              </w:rPr>
              <w:t>SUB-CHRONIC INHALATION OF LEAD OXIDE NANOPARTICLES REVEALED THEIR BROAD DISTRIBUTION AND TISSUE-SPECIFIC SUBCELLULAR LOCALIZATION IN TARGET ORGANS.</w:t>
            </w:r>
          </w:p>
          <w:p w14:paraId="299E22AE" w14:textId="77777777" w:rsidR="0038515D" w:rsidRPr="00060E7B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0E7B">
              <w:rPr>
                <w:rFonts w:ascii="Calibri" w:hAnsi="Calibri" w:cs="Calibri"/>
                <w:b/>
                <w:lang w:val="en-US"/>
              </w:rPr>
              <w:t>Jana Dumková</w:t>
            </w:r>
            <w:r w:rsidRPr="00060E7B">
              <w:rPr>
                <w:rFonts w:ascii="Calibri" w:hAnsi="Calibri" w:cs="Calibri"/>
                <w:lang w:val="en-US"/>
              </w:rPr>
              <w:t>, MD., PhD.</w:t>
            </w:r>
          </w:p>
          <w:p w14:paraId="32A52E8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0E7B">
              <w:rPr>
                <w:rFonts w:ascii="Calibri" w:hAnsi="Calibri" w:cs="Calibri"/>
                <w:lang w:val="en-US"/>
              </w:rPr>
              <w:t>Department of Histology and Embryology, Faculty of Medicine, Masaryk University, Brno, Czech Republic</w:t>
            </w:r>
          </w:p>
        </w:tc>
      </w:tr>
      <w:tr w:rsidR="0038515D" w:rsidRPr="00682FF8" w14:paraId="218671A7" w14:textId="77777777" w:rsidTr="00544462">
        <w:tc>
          <w:tcPr>
            <w:tcW w:w="1555" w:type="dxa"/>
          </w:tcPr>
          <w:p w14:paraId="06CFACD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6826548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3CAE3C8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3DC2D1A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17: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  <w:r w:rsidRPr="00682FF8">
              <w:rPr>
                <w:rFonts w:ascii="Calibri" w:hAnsi="Calibri" w:cs="Calibri"/>
                <w:b/>
                <w:lang w:val="en-US"/>
              </w:rPr>
              <w:t>0 – 18: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  <w:r w:rsidRPr="00682FF8">
              <w:rPr>
                <w:rFonts w:ascii="Calibri" w:hAnsi="Calibri" w:cs="Calibri"/>
                <w:b/>
                <w:lang w:val="en-US"/>
              </w:rPr>
              <w:t>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75F1160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Poster Session I – presentation for evaluation committee</w:t>
            </w:r>
          </w:p>
          <w:p w14:paraId="3CE6229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79916E6F" w14:textId="77777777" w:rsidR="0038515D" w:rsidRPr="00682FF8" w:rsidRDefault="0038515D" w:rsidP="0038515D">
      <w:pPr>
        <w:autoSpaceDE w:val="0"/>
        <w:autoSpaceDN w:val="0"/>
        <w:adjustRightInd w:val="0"/>
        <w:rPr>
          <w:rFonts w:ascii="Calibri" w:hAnsi="Calibri" w:cs="Calibri"/>
          <w:lang w:val="en-US"/>
        </w:rPr>
        <w:sectPr w:rsidR="0038515D" w:rsidRPr="00682FF8" w:rsidSect="0069234E">
          <w:pgSz w:w="11906" w:h="16838"/>
          <w:pgMar w:top="1191" w:right="1418" w:bottom="1418" w:left="1191" w:header="709" w:footer="709" w:gutter="0"/>
          <w:cols w:space="708"/>
          <w:docGrid w:linePitch="360"/>
        </w:sectPr>
      </w:pPr>
    </w:p>
    <w:p w14:paraId="5B467F0D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682FF8">
        <w:rPr>
          <w:rFonts w:ascii="Calibri" w:hAnsi="Calibri" w:cs="Calibri"/>
          <w:b/>
          <w:sz w:val="28"/>
          <w:szCs w:val="28"/>
          <w:u w:val="single"/>
          <w:lang w:val="en-US"/>
        </w:rPr>
        <w:lastRenderedPageBreak/>
        <w:t>THURSDAY - SEPTEMBER 6, 2018</w:t>
      </w:r>
    </w:p>
    <w:p w14:paraId="3A84F0C3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val="en-US"/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8515D" w:rsidRPr="00682FF8" w14:paraId="149FABD3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191536E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09:00 – 10:30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5DE8932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Cardiovascular Pharmacology </w:t>
            </w:r>
          </w:p>
          <w:p w14:paraId="3E636CA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Prof. Tomáš Šimůnek, PharmD., PhD. and Prof. Ján Klimas, PharmD., PhD.</w:t>
            </w:r>
          </w:p>
          <w:p w14:paraId="074C492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3793851" w14:textId="77777777" w:rsidTr="00544462">
        <w:tc>
          <w:tcPr>
            <w:tcW w:w="1555" w:type="dxa"/>
          </w:tcPr>
          <w:p w14:paraId="4C8F6FC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09:00 – 09:20</w:t>
            </w:r>
          </w:p>
        </w:tc>
        <w:tc>
          <w:tcPr>
            <w:tcW w:w="7507" w:type="dxa"/>
          </w:tcPr>
          <w:p w14:paraId="35C012F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lang w:val="en-US"/>
              </w:rPr>
            </w:pPr>
            <w:r w:rsidRPr="00682FF8">
              <w:rPr>
                <w:rFonts w:ascii="Calibri" w:hAnsi="Calibri" w:cs="Calibri"/>
                <w:caps/>
                <w:lang w:val="en-US"/>
              </w:rPr>
              <w:t>new insights into pharmacological cardioprotection in   anthracycline cardiotoxicity settings</w:t>
            </w:r>
          </w:p>
          <w:p w14:paraId="24A54AC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Martin Štěrba</w:t>
            </w:r>
            <w:r w:rsidRPr="00682FF8">
              <w:rPr>
                <w:rFonts w:ascii="Calibri" w:hAnsi="Calibri" w:cs="Calibri"/>
                <w:lang w:val="en-US"/>
              </w:rPr>
              <w:t>, PharmD., PhD.</w:t>
            </w:r>
          </w:p>
          <w:p w14:paraId="7431959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Department of Pharmacology, Faculty of Medicine in Hradec Kralove, Charles University,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Hradec Kralove,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2D44CD0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0FC1891" w14:textId="77777777" w:rsidTr="00544462">
        <w:tc>
          <w:tcPr>
            <w:tcW w:w="1555" w:type="dxa"/>
          </w:tcPr>
          <w:p w14:paraId="1C72419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09:20 – 09:40</w:t>
            </w:r>
          </w:p>
        </w:tc>
        <w:tc>
          <w:tcPr>
            <w:tcW w:w="7507" w:type="dxa"/>
          </w:tcPr>
          <w:p w14:paraId="6649E56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SOLUBLE AND MEMBRANE ENDOGLIN ROLE IN CARDIOMETABOLIC DISEASES </w:t>
            </w:r>
          </w:p>
          <w:p w14:paraId="3BF1EA0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Petr Nachtigal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4AABA09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Department of Biological and Medical Sciences, Faculty of Pharmacy in Hradec Kralove, Charles University,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Hradec Kralove,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353D052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54496C2" w14:textId="77777777" w:rsidTr="00544462">
        <w:tc>
          <w:tcPr>
            <w:tcW w:w="1555" w:type="dxa"/>
          </w:tcPr>
          <w:p w14:paraId="6247334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09:40 – 10:00</w:t>
            </w:r>
          </w:p>
        </w:tc>
        <w:tc>
          <w:tcPr>
            <w:tcW w:w="7507" w:type="dxa"/>
          </w:tcPr>
          <w:p w14:paraId="6086813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lang w:val="en-US"/>
              </w:rPr>
            </w:pPr>
            <w:r w:rsidRPr="00682FF8">
              <w:rPr>
                <w:rFonts w:ascii="Calibri" w:hAnsi="Calibri" w:cs="Calibri"/>
                <w:caps/>
                <w:lang w:val="en-US"/>
              </w:rPr>
              <w:t xml:space="preserve">Drug-induced long QT syndrom – molecular mechanisms and clinical implications </w:t>
            </w:r>
          </w:p>
          <w:p w14:paraId="2317BAD4" w14:textId="77777777" w:rsidR="0038515D" w:rsidRPr="00AD0409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de-DE"/>
              </w:rPr>
            </w:pPr>
            <w:r w:rsidRPr="00AD0409">
              <w:rPr>
                <w:rFonts w:ascii="Calibri" w:hAnsi="Calibri" w:cs="Calibri"/>
                <w:lang w:val="de-DE"/>
              </w:rPr>
              <w:t xml:space="preserve">Prof. </w:t>
            </w:r>
            <w:r w:rsidRPr="00AD0409">
              <w:rPr>
                <w:rFonts w:ascii="Calibri" w:hAnsi="Calibri" w:cs="Calibri"/>
                <w:b/>
                <w:lang w:val="de-DE"/>
              </w:rPr>
              <w:t>Ján Klimas</w:t>
            </w:r>
            <w:r w:rsidRPr="00AD0409">
              <w:rPr>
                <w:rFonts w:ascii="Calibri" w:hAnsi="Calibri" w:cs="Calibri"/>
                <w:lang w:val="de-DE"/>
              </w:rPr>
              <w:t xml:space="preserve">, PharmD., PhD. </w:t>
            </w:r>
          </w:p>
          <w:p w14:paraId="6067120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6D2CA86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4F3DD10" w14:textId="77777777" w:rsidTr="00544462">
        <w:tc>
          <w:tcPr>
            <w:tcW w:w="1555" w:type="dxa"/>
          </w:tcPr>
          <w:p w14:paraId="135884B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10:00 – 10:20</w:t>
            </w:r>
          </w:p>
        </w:tc>
        <w:tc>
          <w:tcPr>
            <w:tcW w:w="7507" w:type="dxa"/>
          </w:tcPr>
          <w:p w14:paraId="45E7499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FLAVONOIDS, THEIR METABOLITES AND PLATELETS </w:t>
            </w:r>
          </w:p>
          <w:p w14:paraId="54FE6CF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Přemysl Mladěnka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3FA7DE8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  <w:p w14:paraId="2611D3B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73EF233" w14:textId="77777777" w:rsidTr="00544462">
        <w:tc>
          <w:tcPr>
            <w:tcW w:w="1555" w:type="dxa"/>
            <w:shd w:val="clear" w:color="auto" w:fill="FFFFFF" w:themeFill="background1"/>
          </w:tcPr>
          <w:p w14:paraId="6A74708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100DA9F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38515D" w:rsidRPr="00682FF8" w14:paraId="3780B37A" w14:textId="77777777" w:rsidTr="00544462">
        <w:tc>
          <w:tcPr>
            <w:tcW w:w="1555" w:type="dxa"/>
            <w:shd w:val="clear" w:color="auto" w:fill="FFFFFF" w:themeFill="background1"/>
          </w:tcPr>
          <w:p w14:paraId="44DE7D9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10:30 – 11:00</w:t>
            </w:r>
          </w:p>
        </w:tc>
        <w:tc>
          <w:tcPr>
            <w:tcW w:w="7507" w:type="dxa"/>
            <w:shd w:val="clear" w:color="auto" w:fill="FFFFFF" w:themeFill="background1"/>
          </w:tcPr>
          <w:p w14:paraId="26842B5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i/>
                <w:lang w:val="en-US"/>
              </w:rPr>
              <w:t>Coffee Break</w:t>
            </w:r>
          </w:p>
        </w:tc>
      </w:tr>
      <w:tr w:rsidR="0038515D" w:rsidRPr="00682FF8" w14:paraId="5819414A" w14:textId="77777777" w:rsidTr="00544462">
        <w:tc>
          <w:tcPr>
            <w:tcW w:w="1555" w:type="dxa"/>
          </w:tcPr>
          <w:p w14:paraId="5F72329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3B0C0B4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5791A2D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5BEA8AF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11:00 – 12:00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4FE168A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General assemblies of the members of the Societies</w:t>
            </w:r>
          </w:p>
        </w:tc>
      </w:tr>
      <w:tr w:rsidR="0038515D" w:rsidRPr="00682FF8" w14:paraId="0B8B59BD" w14:textId="77777777" w:rsidTr="00544462">
        <w:tc>
          <w:tcPr>
            <w:tcW w:w="1555" w:type="dxa"/>
          </w:tcPr>
          <w:p w14:paraId="61EDF0B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0038511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D2D527C" w14:textId="77777777" w:rsidTr="00544462">
        <w:tc>
          <w:tcPr>
            <w:tcW w:w="1555" w:type="dxa"/>
          </w:tcPr>
          <w:p w14:paraId="7BFE699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12:00 – 13:00</w:t>
            </w:r>
          </w:p>
        </w:tc>
        <w:tc>
          <w:tcPr>
            <w:tcW w:w="7507" w:type="dxa"/>
          </w:tcPr>
          <w:p w14:paraId="6A25F4C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i/>
                <w:lang w:val="en-US"/>
              </w:rPr>
              <w:t>Lunch</w:t>
            </w:r>
          </w:p>
        </w:tc>
      </w:tr>
      <w:tr w:rsidR="0038515D" w:rsidRPr="00682FF8" w14:paraId="06839768" w14:textId="77777777" w:rsidTr="00544462">
        <w:tc>
          <w:tcPr>
            <w:tcW w:w="1555" w:type="dxa"/>
          </w:tcPr>
          <w:p w14:paraId="5EC23C1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5C88C89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2F689023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015428C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13:00 – 14:00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14AC41E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Poster Session II – presentation for evaluation committee</w:t>
            </w:r>
          </w:p>
        </w:tc>
      </w:tr>
      <w:tr w:rsidR="0038515D" w:rsidRPr="00682FF8" w14:paraId="60EE2ABF" w14:textId="77777777" w:rsidTr="00544462">
        <w:tc>
          <w:tcPr>
            <w:tcW w:w="1555" w:type="dxa"/>
          </w:tcPr>
          <w:p w14:paraId="596E588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79482CD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1E2FD6E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2BEAC30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14:00 – 15:30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6848644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Parallel Session I: Young pharmacologists </w:t>
            </w:r>
          </w:p>
          <w:p w14:paraId="3C3C640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Chairpersons: </w:t>
            </w:r>
            <w:r w:rsidRPr="00682FF8">
              <w:rPr>
                <w:rFonts w:ascii="Calibri" w:hAnsi="Calibri" w:cs="Calibri"/>
                <w:lang w:val="en-US"/>
              </w:rPr>
              <w:t xml:space="preserve">Prof. Juraj Mokrý, MD., PhD., Prof. Ondřej Slanař, MD., PhD., and Assoc. prof. Martin Štěrba, PharmD., PhD. </w:t>
            </w:r>
          </w:p>
          <w:p w14:paraId="73D6C8D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5548F2D" w14:textId="77777777" w:rsidTr="00544462">
        <w:tc>
          <w:tcPr>
            <w:tcW w:w="1555" w:type="dxa"/>
          </w:tcPr>
          <w:p w14:paraId="4C21100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14:00 – 14:10</w:t>
            </w:r>
          </w:p>
        </w:tc>
        <w:tc>
          <w:tcPr>
            <w:tcW w:w="7507" w:type="dxa"/>
          </w:tcPr>
          <w:p w14:paraId="2B7160D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STEREOISOMERS OF 1-METHYLTRYPTOPHAN EFFECT RENAL FIBROSIS FOLLOWING ISCHEMIA-REPERFUSION INJURY </w:t>
            </w:r>
          </w:p>
          <w:p w14:paraId="379D190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Diana Čepcová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20D71F1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77D018C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1499DD0" w14:textId="77777777" w:rsidTr="00544462">
        <w:tc>
          <w:tcPr>
            <w:tcW w:w="1555" w:type="dxa"/>
          </w:tcPr>
          <w:p w14:paraId="18055A0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lastRenderedPageBreak/>
              <w:t>14:10 – 14:20</w:t>
            </w:r>
          </w:p>
        </w:tc>
        <w:tc>
          <w:tcPr>
            <w:tcW w:w="7507" w:type="dxa"/>
          </w:tcPr>
          <w:p w14:paraId="205BD6F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ISOFLAVONOIDS HAVE A DIRECT EFFECT ON CORONARY SMOOTH MUSCLES </w:t>
            </w:r>
          </w:p>
          <w:p w14:paraId="7E51ED4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Thomas Migkos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2808EE8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alove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Charles University,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Hradec Kralove, 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Czech Republic</w:t>
            </w:r>
          </w:p>
          <w:p w14:paraId="79B35ED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C7F521F" w14:textId="77777777" w:rsidTr="00544462">
        <w:tc>
          <w:tcPr>
            <w:tcW w:w="1555" w:type="dxa"/>
          </w:tcPr>
          <w:p w14:paraId="30383AC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14:20 – 14:30</w:t>
            </w:r>
          </w:p>
        </w:tc>
        <w:tc>
          <w:tcPr>
            <w:tcW w:w="7507" w:type="dxa"/>
          </w:tcPr>
          <w:p w14:paraId="78330A9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THE EFFECT OF COMORBIDITIES ON GENE EXPRESSION OF THE PROTEINS ASSOCIATED WITH STORE-OPERATED CALCIUM ENTRY IN HUMAN FAILING HEARTS </w:t>
            </w:r>
          </w:p>
          <w:p w14:paraId="592AA5E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Martin Dragún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542ADDB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0B879C2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8F79DDD" w14:textId="77777777" w:rsidTr="00544462">
        <w:tc>
          <w:tcPr>
            <w:tcW w:w="1555" w:type="dxa"/>
          </w:tcPr>
          <w:p w14:paraId="6B7E5F0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14:30 – 14:40</w:t>
            </w:r>
          </w:p>
        </w:tc>
        <w:tc>
          <w:tcPr>
            <w:tcW w:w="7507" w:type="dxa"/>
          </w:tcPr>
          <w:p w14:paraId="6A11763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INHIBITION OF O(6)-METHYLGUANINE DNA METHYLTRANSFERASE WITH O(6)-BENZYLGUANINE INDUCES CELL SENESCENCE INDEPENDENTLY OF MAPK IN VASCULAR SMOOTH MUSCLE CELLS</w:t>
            </w:r>
          </w:p>
          <w:p w14:paraId="3AF1565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Svetozár Mišúth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5789A46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56745BE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211DD08C" w14:textId="77777777" w:rsidTr="00544462">
        <w:tc>
          <w:tcPr>
            <w:tcW w:w="1555" w:type="dxa"/>
          </w:tcPr>
          <w:p w14:paraId="5E70106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14:40 – 14:50</w:t>
            </w:r>
          </w:p>
        </w:tc>
        <w:tc>
          <w:tcPr>
            <w:tcW w:w="7507" w:type="dxa"/>
          </w:tcPr>
          <w:p w14:paraId="0C325FE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DOES MATERNAL DEPRESSION AND PRENATAL ADMINISTRATION OF VENLAFAXINE AFFECT THE MYOCARDIAL ACTIVITY OF OFFSPRING?</w:t>
            </w:r>
          </w:p>
          <w:p w14:paraId="039670B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Michaela Sasváriová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3D6E2A9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4664B91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E7E3529" w14:textId="77777777" w:rsidTr="00544462">
        <w:tc>
          <w:tcPr>
            <w:tcW w:w="1555" w:type="dxa"/>
          </w:tcPr>
          <w:p w14:paraId="0FD643E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14:50 – 15:00</w:t>
            </w:r>
          </w:p>
        </w:tc>
        <w:tc>
          <w:tcPr>
            <w:tcW w:w="7507" w:type="dxa"/>
          </w:tcPr>
          <w:p w14:paraId="29F6F15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PHARMACOLOGICAL INHIBITION OF VASOPRESSIN-INDUCED EXPRESSION OF ENDOTHELIN-1 IN SMOOTH MUSCLE CELL CULTURE </w:t>
            </w:r>
          </w:p>
          <w:p w14:paraId="0195984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Jana Vetešková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6300D24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Pharmacy, Comenius University in Bratislava, Slovakia</w:t>
            </w:r>
          </w:p>
          <w:p w14:paraId="31900E3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F6BB0E4" w14:textId="77777777" w:rsidTr="00544462">
        <w:tc>
          <w:tcPr>
            <w:tcW w:w="1555" w:type="dxa"/>
          </w:tcPr>
          <w:p w14:paraId="4ACA564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15:00 – 15:10</w:t>
            </w:r>
          </w:p>
        </w:tc>
        <w:tc>
          <w:tcPr>
            <w:tcW w:w="7507" w:type="dxa"/>
          </w:tcPr>
          <w:p w14:paraId="4F5D1A0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EXPRESSION AND FUNCTION OF TRANSPORTERS/ENZYMES INVOLVED IN PLACENTAL METABOLISM OF TRYPTOPHAN </w:t>
            </w:r>
          </w:p>
          <w:p w14:paraId="41BCE49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Rona Karahoda</w:t>
            </w:r>
            <w:r w:rsidRPr="00682FF8">
              <w:rPr>
                <w:rFonts w:ascii="Calibri" w:hAnsi="Calibri" w:cs="Calibri"/>
                <w:lang w:val="en-US"/>
              </w:rPr>
              <w:t>, MSc.</w:t>
            </w:r>
          </w:p>
          <w:p w14:paraId="0699A74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  <w:p w14:paraId="4FB4354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9FD6A3A" w14:textId="77777777" w:rsidTr="00544462">
        <w:tc>
          <w:tcPr>
            <w:tcW w:w="1555" w:type="dxa"/>
          </w:tcPr>
          <w:p w14:paraId="716DF01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15:10 – 15:20</w:t>
            </w:r>
          </w:p>
        </w:tc>
        <w:tc>
          <w:tcPr>
            <w:tcW w:w="7507" w:type="dxa"/>
          </w:tcPr>
          <w:p w14:paraId="21A0BDA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INTERPLAY OF ABC AND SLC TRANSPORTERS IN THE TRANSPLACENTAL TRANSFER OF MARAVIROC</w:t>
            </w:r>
          </w:p>
          <w:p w14:paraId="2E99AAE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682FF8">
              <w:rPr>
                <w:rFonts w:ascii="Calibri" w:hAnsi="Calibri" w:cs="Calibri"/>
                <w:b/>
                <w:color w:val="000000"/>
                <w:lang w:val="en-US"/>
              </w:rPr>
              <w:t>Lenka Ťupová</w:t>
            </w:r>
            <w:r w:rsidRPr="00682FF8">
              <w:rPr>
                <w:rFonts w:ascii="Calibri" w:hAnsi="Calibri" w:cs="Calibri"/>
                <w:color w:val="000000"/>
                <w:lang w:val="en-US"/>
              </w:rPr>
              <w:t>, MSc.</w:t>
            </w:r>
          </w:p>
          <w:p w14:paraId="583D5E7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  <w:p w14:paraId="455CF3A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highlight w:val="yellow"/>
                <w:lang w:val="en-US"/>
              </w:rPr>
            </w:pPr>
          </w:p>
        </w:tc>
      </w:tr>
      <w:tr w:rsidR="0038515D" w:rsidRPr="00682FF8" w14:paraId="05A3A68D" w14:textId="77777777" w:rsidTr="00544462">
        <w:tc>
          <w:tcPr>
            <w:tcW w:w="1555" w:type="dxa"/>
          </w:tcPr>
          <w:p w14:paraId="29E0EAE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15:20 – 15:30</w:t>
            </w:r>
          </w:p>
        </w:tc>
        <w:tc>
          <w:tcPr>
            <w:tcW w:w="7507" w:type="dxa"/>
          </w:tcPr>
          <w:p w14:paraId="34A0130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MODULATION OF DAUNORUBICIN PHARMACOKINETIC DRUG RESISTANCE BY CYCLIN-DEPENDENT KINASE INHIBITORS</w:t>
            </w:r>
          </w:p>
          <w:p w14:paraId="7C06EA7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Aleš Šorf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305D481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Toxicology, Faculty of Pharmacy in Hradec Kralove, Charles University, Hradec Kralove, Czech Republic</w:t>
            </w:r>
          </w:p>
        </w:tc>
      </w:tr>
      <w:tr w:rsidR="0038515D" w:rsidRPr="00682FF8" w14:paraId="45B54A50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72391CE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lastRenderedPageBreak/>
              <w:t>14:00 – 15:30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1417A8A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Parallel session II: Pharmacoeconomy</w:t>
            </w:r>
          </w:p>
          <w:p w14:paraId="6AAE18E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Chairpersons: </w:t>
            </w:r>
            <w:r w:rsidRPr="00682FF8">
              <w:rPr>
                <w:rFonts w:ascii="Calibri" w:hAnsi="Calibri" w:cs="Calibri"/>
                <w:lang w:val="en-US"/>
              </w:rPr>
              <w:t>Jana Skoupá, MD., MBA. and</w:t>
            </w:r>
            <w:r w:rsidRPr="00682FF8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82FF8">
              <w:rPr>
                <w:rFonts w:ascii="Calibri" w:hAnsi="Calibri" w:cs="Calibri"/>
                <w:lang w:val="en-US"/>
              </w:rPr>
              <w:t>Prof. Jan Švihovec, MD., DSc.</w:t>
            </w:r>
          </w:p>
          <w:p w14:paraId="33FE815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F358F94" w14:textId="77777777" w:rsidTr="00544462">
        <w:tc>
          <w:tcPr>
            <w:tcW w:w="1555" w:type="dxa"/>
          </w:tcPr>
          <w:p w14:paraId="56F0B92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14:00 – 14:25</w:t>
            </w:r>
          </w:p>
        </w:tc>
        <w:tc>
          <w:tcPr>
            <w:tcW w:w="7507" w:type="dxa"/>
          </w:tcPr>
          <w:p w14:paraId="6BFAE73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aps/>
                <w:color w:val="000000" w:themeColor="text1"/>
                <w:lang w:val="en-US"/>
              </w:rPr>
              <w:t>Basic health-economic principles in the context of Czech Health Technology Assessment</w:t>
            </w:r>
          </w:p>
          <w:p w14:paraId="138482E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b/>
                <w:color w:val="000000" w:themeColor="text1"/>
                <w:lang w:val="en-US"/>
              </w:rPr>
              <w:t>Jana Skoupá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, MD., MBA</w:t>
            </w:r>
          </w:p>
          <w:p w14:paraId="5D9F40B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Czech Pharmaco-Economy Society</w:t>
            </w:r>
          </w:p>
          <w:p w14:paraId="4182BA6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8515D" w:rsidRPr="00682FF8" w14:paraId="13A6F5B1" w14:textId="77777777" w:rsidTr="00544462">
        <w:tc>
          <w:tcPr>
            <w:tcW w:w="1555" w:type="dxa"/>
          </w:tcPr>
          <w:p w14:paraId="54D2074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14:25 – 14:50</w:t>
            </w:r>
          </w:p>
        </w:tc>
        <w:tc>
          <w:tcPr>
            <w:tcW w:w="7507" w:type="dxa"/>
          </w:tcPr>
          <w:p w14:paraId="186DA82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aps/>
                <w:color w:val="000000" w:themeColor="text1"/>
                <w:lang w:val="en-US"/>
              </w:rPr>
              <w:t xml:space="preserve">Application of clinical evidence and data from real life in pharmacoeconomic analyses </w:t>
            </w:r>
          </w:p>
          <w:p w14:paraId="41D7A71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b/>
                <w:color w:val="000000" w:themeColor="text1"/>
                <w:lang w:val="en-US"/>
              </w:rPr>
              <w:t>Jiří Klimeš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, PharmD.</w:t>
            </w:r>
          </w:p>
          <w:p w14:paraId="09322AE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Czech Pharmaco-Economy Society</w:t>
            </w:r>
          </w:p>
          <w:p w14:paraId="64A4719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8515D" w:rsidRPr="00682FF8" w14:paraId="7191F785" w14:textId="77777777" w:rsidTr="00544462">
        <w:tc>
          <w:tcPr>
            <w:tcW w:w="1555" w:type="dxa"/>
          </w:tcPr>
          <w:p w14:paraId="072C4B7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14:50 – 15:15</w:t>
            </w:r>
          </w:p>
        </w:tc>
        <w:tc>
          <w:tcPr>
            <w:tcW w:w="7507" w:type="dxa"/>
          </w:tcPr>
          <w:p w14:paraId="4958B92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aps/>
                <w:color w:val="000000" w:themeColor="text1"/>
                <w:lang w:val="en-US"/>
              </w:rPr>
              <w:t xml:space="preserve">Modelling of expenditures and outcomes in pharmacoeconomic analyses </w:t>
            </w:r>
          </w:p>
          <w:p w14:paraId="6BC2DBB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b/>
                <w:color w:val="000000" w:themeColor="text1"/>
                <w:lang w:val="en-US"/>
              </w:rPr>
              <w:t>Tomáš Doležal</w:t>
            </w: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, MD., PhD.</w:t>
            </w:r>
          </w:p>
          <w:p w14:paraId="2D74B6B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Institute of Health Economics and Technology Assessment o.p.s</w:t>
            </w:r>
          </w:p>
        </w:tc>
      </w:tr>
      <w:tr w:rsidR="0038515D" w:rsidRPr="00682FF8" w14:paraId="3F2E1A87" w14:textId="77777777" w:rsidTr="00544462">
        <w:tc>
          <w:tcPr>
            <w:tcW w:w="1555" w:type="dxa"/>
          </w:tcPr>
          <w:p w14:paraId="07D1AB3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11A3422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1ECB42B9" w14:textId="77777777" w:rsidTr="00544462">
        <w:tc>
          <w:tcPr>
            <w:tcW w:w="1555" w:type="dxa"/>
          </w:tcPr>
          <w:p w14:paraId="66BC7BA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15:30 – 16:00</w:t>
            </w:r>
          </w:p>
        </w:tc>
        <w:tc>
          <w:tcPr>
            <w:tcW w:w="7507" w:type="dxa"/>
          </w:tcPr>
          <w:p w14:paraId="67E0312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i/>
                <w:lang w:val="en-US"/>
              </w:rPr>
              <w:t>Coffee Break</w:t>
            </w:r>
          </w:p>
        </w:tc>
      </w:tr>
      <w:tr w:rsidR="0038515D" w:rsidRPr="00682FF8" w14:paraId="10A39858" w14:textId="77777777" w:rsidTr="00544462">
        <w:tc>
          <w:tcPr>
            <w:tcW w:w="1555" w:type="dxa"/>
          </w:tcPr>
          <w:p w14:paraId="76CB6F9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758529D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F2016E2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6F181D1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16:00 – 17:20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0B20F33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Respiratory and CNS Pharmacology </w:t>
            </w:r>
          </w:p>
          <w:p w14:paraId="0A205CF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Chairpersons: </w:t>
            </w:r>
            <w:r w:rsidRPr="00682FF8">
              <w:rPr>
                <w:rFonts w:ascii="Calibri" w:hAnsi="Calibri" w:cs="Calibri"/>
                <w:lang w:val="en-US"/>
              </w:rPr>
              <w:t>Prof. Dr. Soňa Fraňová, PhD. and Assoc. prof. Jan Juřica, PharmD., PhD.</w:t>
            </w:r>
          </w:p>
          <w:p w14:paraId="169BB94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7AD68BA" w14:textId="77777777" w:rsidTr="00544462">
        <w:tc>
          <w:tcPr>
            <w:tcW w:w="1555" w:type="dxa"/>
          </w:tcPr>
          <w:p w14:paraId="3D1AD57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16:00 – 16:20</w:t>
            </w:r>
          </w:p>
        </w:tc>
        <w:tc>
          <w:tcPr>
            <w:tcW w:w="7507" w:type="dxa"/>
          </w:tcPr>
          <w:p w14:paraId="497CD9C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PHARMACOTHERAPY OF ASTHMA IN EXPERIMENTAL SITUATIONS</w:t>
            </w:r>
          </w:p>
          <w:p w14:paraId="55BB781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Dr. </w:t>
            </w:r>
            <w:r w:rsidRPr="00682FF8">
              <w:rPr>
                <w:rFonts w:ascii="Calibri" w:hAnsi="Calibri" w:cs="Calibri"/>
                <w:b/>
                <w:lang w:val="en-US"/>
              </w:rPr>
              <w:t>Soňa Fraňová</w:t>
            </w:r>
            <w:r w:rsidRPr="00682FF8">
              <w:rPr>
                <w:rFonts w:ascii="Calibri" w:hAnsi="Calibri" w:cs="Calibri"/>
                <w:lang w:val="en-US"/>
              </w:rPr>
              <w:t xml:space="preserve">, PhD. </w:t>
            </w:r>
          </w:p>
          <w:p w14:paraId="13F9F6A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Jessenius Faculty of Medicine in Martin, Comenius University in Bratislava, Martin, Slovakia</w:t>
            </w:r>
          </w:p>
          <w:p w14:paraId="7778FDC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3720707" w14:textId="77777777" w:rsidTr="00544462">
        <w:tc>
          <w:tcPr>
            <w:tcW w:w="1555" w:type="dxa"/>
          </w:tcPr>
          <w:p w14:paraId="52979DE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16:20 – 16:40</w:t>
            </w:r>
          </w:p>
        </w:tc>
        <w:tc>
          <w:tcPr>
            <w:tcW w:w="7507" w:type="dxa"/>
          </w:tcPr>
          <w:p w14:paraId="1D90B9C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MODULATION OF ALLERGIC AIRWAY INFLAMMATION BY PHOSPHODIESTERASE INHIBITORS </w:t>
            </w:r>
          </w:p>
          <w:p w14:paraId="5432BBA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Juraj Mokrý</w:t>
            </w:r>
            <w:r w:rsidRPr="00682FF8">
              <w:rPr>
                <w:rFonts w:ascii="Calibri" w:hAnsi="Calibri" w:cs="Calibri"/>
                <w:lang w:val="en-US"/>
              </w:rPr>
              <w:t xml:space="preserve">, MD., PhD. </w:t>
            </w:r>
          </w:p>
          <w:p w14:paraId="3955419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Jessenius Faculty of Medicine in Martin, Comenius University in Bratislava, Martin, Slovakia</w:t>
            </w:r>
          </w:p>
          <w:p w14:paraId="16C234D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6FDD019" w14:textId="77777777" w:rsidTr="00544462">
        <w:tc>
          <w:tcPr>
            <w:tcW w:w="1555" w:type="dxa"/>
          </w:tcPr>
          <w:p w14:paraId="3884791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16:40 – 17:00</w:t>
            </w:r>
          </w:p>
        </w:tc>
        <w:tc>
          <w:tcPr>
            <w:tcW w:w="7507" w:type="dxa"/>
          </w:tcPr>
          <w:p w14:paraId="4D26A0F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THE INFLUENCE OF ION CHANNELS ACTIVITY MODULATORS ON EXPERIMENTALLY-INDUCED ALLERGIC ASTHMA PATHOGENESIS AND SYMPTOMATOLOGY</w:t>
            </w:r>
          </w:p>
          <w:p w14:paraId="5DF9878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Martina Šutovská</w:t>
            </w:r>
            <w:r w:rsidRPr="00682FF8">
              <w:rPr>
                <w:rFonts w:ascii="Calibri" w:hAnsi="Calibri" w:cs="Calibri"/>
                <w:lang w:val="en-US"/>
              </w:rPr>
              <w:t xml:space="preserve">, MD., PhD. </w:t>
            </w:r>
          </w:p>
          <w:p w14:paraId="48D2476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Jessenius Faculty of Medicine in Martin, Comenius University in Bratislava, Martin, Slovakia</w:t>
            </w:r>
          </w:p>
          <w:p w14:paraId="4609F4B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53C9A7F9" w14:textId="77777777" w:rsidTr="00544462">
        <w:tc>
          <w:tcPr>
            <w:tcW w:w="1555" w:type="dxa"/>
          </w:tcPr>
          <w:p w14:paraId="52250AB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82FF8">
              <w:rPr>
                <w:rFonts w:ascii="Calibri" w:hAnsi="Calibri" w:cs="Calibri"/>
                <w:color w:val="000000" w:themeColor="text1"/>
                <w:lang w:val="en-US"/>
              </w:rPr>
              <w:t>17:00 – 17:20</w:t>
            </w:r>
          </w:p>
        </w:tc>
        <w:tc>
          <w:tcPr>
            <w:tcW w:w="7507" w:type="dxa"/>
          </w:tcPr>
          <w:p w14:paraId="72194B8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OLFACTORY BULBECTOMY MODEL OF DEPRESSION IN RATS EXHIBITS ALTERED VULNERABILITY TOWARDS DRUG ADDICTION IN MODELS OF VOLUNTARY DRUG INTAKE </w:t>
            </w:r>
          </w:p>
          <w:p w14:paraId="4F73383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Assoc. prof. </w:t>
            </w:r>
            <w:r w:rsidRPr="00682FF8">
              <w:rPr>
                <w:rFonts w:ascii="Calibri" w:hAnsi="Calibri" w:cs="Calibri"/>
                <w:b/>
                <w:lang w:val="en-US"/>
              </w:rPr>
              <w:t>Jana Rudá-Kučerová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124126A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Faculty of Medicine, Masaryk University, Brno, Czech Republic</w:t>
            </w:r>
          </w:p>
          <w:p w14:paraId="6874616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68B6635" w14:textId="77777777" w:rsidTr="00544462">
        <w:tc>
          <w:tcPr>
            <w:tcW w:w="1555" w:type="dxa"/>
          </w:tcPr>
          <w:p w14:paraId="7A3DE97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3431D37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71A2315D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5CDCEC7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19:00 – 23:30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2269BE0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Social Evening, Awards &amp; Dinner </w:t>
            </w:r>
          </w:p>
          <w:p w14:paraId="4DAC9A2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8515D" w:rsidRPr="00682FF8" w14:paraId="2E0AA97C" w14:textId="77777777" w:rsidTr="00544462">
        <w:tc>
          <w:tcPr>
            <w:tcW w:w="1555" w:type="dxa"/>
          </w:tcPr>
          <w:p w14:paraId="764CB84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7845EFB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A14B7B6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37D8ADC4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682FF8">
        <w:rPr>
          <w:rFonts w:ascii="Calibri" w:hAnsi="Calibri" w:cs="Calibri"/>
          <w:b/>
          <w:sz w:val="28"/>
          <w:szCs w:val="28"/>
          <w:u w:val="single"/>
          <w:lang w:val="en-US"/>
        </w:rPr>
        <w:t>FRIDAY - SEPTEMBER 7, 2018</w:t>
      </w:r>
    </w:p>
    <w:p w14:paraId="0E8EFA38" w14:textId="77777777" w:rsidR="0038515D" w:rsidRPr="00682FF8" w:rsidRDefault="0038515D" w:rsidP="0038515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val="en-US"/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8515D" w:rsidRPr="00682FF8" w14:paraId="0882A0F2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1E21EAC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09:00 – 10:20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16394D4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Clinical Pharmacology I</w:t>
            </w:r>
          </w:p>
          <w:p w14:paraId="2F568D5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Assoc. prof. Regina Demlová, MD., PhD., and Prof. Ondřej Slanař, MD., DSc.</w:t>
            </w:r>
          </w:p>
          <w:p w14:paraId="2678EF5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76655B3" w14:textId="77777777" w:rsidTr="00544462">
        <w:tc>
          <w:tcPr>
            <w:tcW w:w="1555" w:type="dxa"/>
          </w:tcPr>
          <w:p w14:paraId="16650A3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09:00 – 09:20</w:t>
            </w:r>
          </w:p>
        </w:tc>
        <w:tc>
          <w:tcPr>
            <w:tcW w:w="7507" w:type="dxa"/>
          </w:tcPr>
          <w:p w14:paraId="3D453FC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Lecture of ČSEKFT award recipients:</w:t>
            </w:r>
          </w:p>
          <w:p w14:paraId="24ABF1A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ADHERENCE WITH PERINDOPRIL THERAPY – A PILOT STUDY USING TDM OF PERINDOPRILAT PLUS EVALUATION OF PERINDOPRILAT CLEARANCE ESTIMATION</w:t>
            </w:r>
          </w:p>
          <w:p w14:paraId="7361ACD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Martin Šíma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0531926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First Faculty of Medicine, Charles University and General University Hospital in Prague, Czech Republic</w:t>
            </w:r>
          </w:p>
          <w:p w14:paraId="59CA0D1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8EA1FCB" w14:textId="77777777" w:rsidTr="00544462">
        <w:tc>
          <w:tcPr>
            <w:tcW w:w="1555" w:type="dxa"/>
          </w:tcPr>
          <w:p w14:paraId="6BF27C0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09:20 – 09:40</w:t>
            </w:r>
          </w:p>
        </w:tc>
        <w:tc>
          <w:tcPr>
            <w:tcW w:w="7507" w:type="dxa"/>
          </w:tcPr>
          <w:p w14:paraId="508D2E1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NEW EDUCATIONAL TOOL FOR CLINICAL PHARMACOKINETICS TEACHING</w:t>
            </w:r>
          </w:p>
          <w:p w14:paraId="532E643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Prof. </w:t>
            </w:r>
            <w:r w:rsidRPr="00682FF8">
              <w:rPr>
                <w:rFonts w:ascii="Calibri" w:hAnsi="Calibri" w:cs="Calibri"/>
                <w:b/>
                <w:lang w:val="en-US"/>
              </w:rPr>
              <w:t>Ondřej Slanař</w:t>
            </w:r>
            <w:r w:rsidRPr="00682FF8">
              <w:rPr>
                <w:rFonts w:ascii="Calibri" w:hAnsi="Calibri" w:cs="Calibri"/>
                <w:lang w:val="en-US"/>
              </w:rPr>
              <w:t xml:space="preserve">, MD., DSc. </w:t>
            </w:r>
          </w:p>
          <w:p w14:paraId="35C6E0A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First Faculty of Medicine, Charles University, Prague, Czech Republic</w:t>
            </w:r>
          </w:p>
          <w:p w14:paraId="29A6391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38515D" w:rsidRPr="00682FF8" w14:paraId="3A2A7568" w14:textId="77777777" w:rsidTr="00544462">
        <w:tc>
          <w:tcPr>
            <w:tcW w:w="1555" w:type="dxa"/>
          </w:tcPr>
          <w:p w14:paraId="78D29E2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09:40 – 10:00</w:t>
            </w:r>
          </w:p>
        </w:tc>
        <w:tc>
          <w:tcPr>
            <w:tcW w:w="7507" w:type="dxa"/>
          </w:tcPr>
          <w:p w14:paraId="430A8EE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PHARMACOKINETICS OF PROPHYLACTIC ANTIBIOTICS DURING CARDIAC SURGERY USING CBP </w:t>
            </w:r>
          </w:p>
          <w:p w14:paraId="0719A95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Jan Strojil</w:t>
            </w:r>
            <w:r w:rsidRPr="00682FF8">
              <w:rPr>
                <w:rFonts w:ascii="Calibri" w:hAnsi="Calibri" w:cs="Calibri"/>
                <w:lang w:val="en-US"/>
              </w:rPr>
              <w:t>, MD., PhD.</w:t>
            </w:r>
          </w:p>
          <w:p w14:paraId="7E8110A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Faculty of Medicine and Dentistry, Palacký University in Olomouc, Czech Republic</w:t>
            </w:r>
          </w:p>
          <w:p w14:paraId="3869493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88C1993" w14:textId="77777777" w:rsidTr="00544462">
        <w:tc>
          <w:tcPr>
            <w:tcW w:w="1555" w:type="dxa"/>
          </w:tcPr>
          <w:p w14:paraId="09E6F9F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10:00 – 10:20</w:t>
            </w:r>
          </w:p>
          <w:p w14:paraId="7D11254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5CF910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56FC503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PUPILLOMETRY AS AN INDICATOR OF L-DOPA DOSAGES IN PARKINSON'S DISEASE PATIENTS.</w:t>
            </w:r>
          </w:p>
          <w:p w14:paraId="289DA26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Olga Bartošová</w:t>
            </w:r>
            <w:r w:rsidRPr="00682FF8">
              <w:rPr>
                <w:rFonts w:ascii="Calibri" w:hAnsi="Calibri" w:cs="Calibri"/>
                <w:lang w:val="en-US"/>
              </w:rPr>
              <w:t xml:space="preserve">, MD., PhD. </w:t>
            </w:r>
          </w:p>
          <w:p w14:paraId="426AFB4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First Faculty of Medicine, Charles University, Prague, Czech Republic</w:t>
            </w:r>
          </w:p>
          <w:p w14:paraId="1D372B7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38515D" w:rsidRPr="00682FF8" w14:paraId="645CB8AA" w14:textId="77777777" w:rsidTr="00544462">
        <w:tc>
          <w:tcPr>
            <w:tcW w:w="1555" w:type="dxa"/>
          </w:tcPr>
          <w:p w14:paraId="61BDFAF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5051920C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485CEB82" w14:textId="77777777" w:rsidTr="00544462">
        <w:tc>
          <w:tcPr>
            <w:tcW w:w="1555" w:type="dxa"/>
          </w:tcPr>
          <w:p w14:paraId="5425379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10:20 – 10:50</w:t>
            </w:r>
          </w:p>
        </w:tc>
        <w:tc>
          <w:tcPr>
            <w:tcW w:w="7507" w:type="dxa"/>
          </w:tcPr>
          <w:p w14:paraId="32D2499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i/>
                <w:lang w:val="en-US"/>
              </w:rPr>
              <w:t>Coffee Break</w:t>
            </w:r>
          </w:p>
        </w:tc>
      </w:tr>
      <w:tr w:rsidR="0038515D" w:rsidRPr="00682FF8" w14:paraId="4AB17EAE" w14:textId="77777777" w:rsidTr="00544462">
        <w:tc>
          <w:tcPr>
            <w:tcW w:w="1555" w:type="dxa"/>
          </w:tcPr>
          <w:p w14:paraId="2FC3BE0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035E10A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A36E871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1655B2E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10:50 – 12:10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70BD0BA7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Clinical Pharmacology II</w:t>
            </w:r>
          </w:p>
          <w:p w14:paraId="1F74E74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Chairpersons:</w:t>
            </w:r>
            <w:r w:rsidRPr="00682FF8">
              <w:rPr>
                <w:rFonts w:ascii="Calibri" w:hAnsi="Calibri" w:cs="Calibri"/>
                <w:lang w:val="en-US"/>
              </w:rPr>
              <w:t xml:space="preserve"> Prof. Milan Kriška, MD., DSc. and Assoc. prof. Karel Urbánek, MD., PhD.</w:t>
            </w:r>
          </w:p>
          <w:p w14:paraId="62DA428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8515D" w:rsidRPr="00682FF8" w14:paraId="76200D14" w14:textId="77777777" w:rsidTr="00544462">
        <w:tc>
          <w:tcPr>
            <w:tcW w:w="1555" w:type="dxa"/>
          </w:tcPr>
          <w:p w14:paraId="5780281E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10:50 – 11:10</w:t>
            </w:r>
          </w:p>
        </w:tc>
        <w:tc>
          <w:tcPr>
            <w:tcW w:w="7507" w:type="dxa"/>
          </w:tcPr>
          <w:p w14:paraId="6A8FE46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URSODEOXYCHOLIC ACID IN ONCOLOGY PATIENTS – CLINICAL EXPERIENCE</w:t>
            </w:r>
          </w:p>
          <w:p w14:paraId="2D3A5DFF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Assoc. prof.</w:t>
            </w:r>
            <w:r w:rsidRPr="00682FF8">
              <w:rPr>
                <w:rFonts w:ascii="Calibri" w:hAnsi="Calibri" w:cs="Calibri"/>
                <w:b/>
                <w:lang w:val="en-US"/>
              </w:rPr>
              <w:t xml:space="preserve"> Jan Juřica</w:t>
            </w:r>
            <w:r w:rsidRPr="00682FF8">
              <w:rPr>
                <w:rFonts w:ascii="Calibri" w:hAnsi="Calibri" w:cs="Calibri"/>
                <w:lang w:val="en-US"/>
              </w:rPr>
              <w:t xml:space="preserve">, PharmD., PhD. </w:t>
            </w:r>
          </w:p>
          <w:p w14:paraId="3334CEE9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Faculty of Medicine, Masaryk University, Brno, Czech Republic</w:t>
            </w:r>
          </w:p>
          <w:p w14:paraId="0BF2A13B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6A99FF9" w14:textId="77777777" w:rsidTr="00544462">
        <w:tc>
          <w:tcPr>
            <w:tcW w:w="1555" w:type="dxa"/>
          </w:tcPr>
          <w:p w14:paraId="46A29E6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lastRenderedPageBreak/>
              <w:t>11:10 – 11:30</w:t>
            </w:r>
          </w:p>
        </w:tc>
        <w:tc>
          <w:tcPr>
            <w:tcW w:w="7507" w:type="dxa"/>
          </w:tcPr>
          <w:p w14:paraId="67A3525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ACADEMIC CLINICAL TRIALS IN CZECH REPUBLIC</w:t>
            </w:r>
          </w:p>
          <w:p w14:paraId="7F9AE90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Lenka Hořavová</w:t>
            </w:r>
            <w:r w:rsidRPr="00682FF8">
              <w:rPr>
                <w:rFonts w:ascii="Calibri" w:hAnsi="Calibri" w:cs="Calibri"/>
                <w:lang w:val="en-US"/>
              </w:rPr>
              <w:t xml:space="preserve">, MSc. </w:t>
            </w:r>
          </w:p>
          <w:p w14:paraId="74E9F94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Pharmacology, Faculty of Medicine, Masaryk University, Brno, Czech Republic</w:t>
            </w:r>
          </w:p>
          <w:p w14:paraId="4F0CBC8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60BF205E" w14:textId="77777777" w:rsidTr="00544462">
        <w:tc>
          <w:tcPr>
            <w:tcW w:w="1555" w:type="dxa"/>
          </w:tcPr>
          <w:p w14:paraId="246AE2E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11:30 – 11:50</w:t>
            </w:r>
          </w:p>
        </w:tc>
        <w:tc>
          <w:tcPr>
            <w:tcW w:w="7507" w:type="dxa"/>
          </w:tcPr>
          <w:p w14:paraId="338EC04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ROLE OF ETHICAL COMMITTE IN DRUG EVALUATION PROCESSES</w:t>
            </w:r>
          </w:p>
          <w:p w14:paraId="06727ABF" w14:textId="77777777" w:rsidR="0038515D" w:rsidRPr="00AD0409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de-DE"/>
              </w:rPr>
            </w:pPr>
            <w:r w:rsidRPr="00AD0409">
              <w:rPr>
                <w:rFonts w:ascii="Calibri" w:hAnsi="Calibri" w:cs="Calibri"/>
                <w:lang w:val="de-DE"/>
              </w:rPr>
              <w:t xml:space="preserve">Prof. </w:t>
            </w:r>
            <w:r w:rsidRPr="00AD0409">
              <w:rPr>
                <w:rFonts w:ascii="Calibri" w:hAnsi="Calibri" w:cs="Calibri"/>
                <w:b/>
                <w:lang w:val="de-DE"/>
              </w:rPr>
              <w:t>Milan Kriška</w:t>
            </w:r>
            <w:r w:rsidRPr="00AD0409">
              <w:rPr>
                <w:rFonts w:ascii="Calibri" w:hAnsi="Calibri" w:cs="Calibri"/>
                <w:lang w:val="de-DE"/>
              </w:rPr>
              <w:t xml:space="preserve">, MD., DSc. </w:t>
            </w:r>
          </w:p>
          <w:p w14:paraId="70DBB1E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>Department of Pharmacology and Clinical Pharmacology, Comenius University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</w:t>
            </w:r>
            <w:r w:rsidRPr="00682FF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Bratislava, Slovakia</w:t>
            </w:r>
          </w:p>
          <w:p w14:paraId="3744AD7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5E411C3C" w14:textId="77777777" w:rsidTr="00544462">
        <w:tc>
          <w:tcPr>
            <w:tcW w:w="1555" w:type="dxa"/>
          </w:tcPr>
          <w:p w14:paraId="1F499F33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11:50 – 12:10</w:t>
            </w:r>
          </w:p>
        </w:tc>
        <w:tc>
          <w:tcPr>
            <w:tcW w:w="7507" w:type="dxa"/>
          </w:tcPr>
          <w:p w14:paraId="666D345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lang w:val="en-US"/>
              </w:rPr>
              <w:t>CONTROVERSY AROUND VANCOMYCIN TARGET TO ACHIEVE OPTIMAL THERAPEUTIC EFFECT</w:t>
            </w:r>
          </w:p>
          <w:p w14:paraId="067D5B54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Hundie Tesfaye</w:t>
            </w:r>
            <w:r w:rsidRPr="00682FF8">
              <w:rPr>
                <w:rFonts w:ascii="Calibri" w:hAnsi="Calibri" w:cs="Calibri"/>
                <w:lang w:val="en-US"/>
              </w:rPr>
              <w:t>, MD., PhD.</w:t>
            </w:r>
          </w:p>
          <w:p w14:paraId="12254CB5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682FF8">
              <w:rPr>
                <w:rFonts w:ascii="Calibri" w:hAnsi="Calibri" w:cs="Calibri"/>
                <w:sz w:val="22"/>
                <w:lang w:val="en-US"/>
              </w:rPr>
              <w:t>Department of Medical and Clinical Biochemistry, Second Faculty of Medicine, Charles University, Prague, Czech Republic</w:t>
            </w:r>
          </w:p>
          <w:p w14:paraId="3BFC6F28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306B0380" w14:textId="77777777" w:rsidTr="00544462">
        <w:tc>
          <w:tcPr>
            <w:tcW w:w="1555" w:type="dxa"/>
          </w:tcPr>
          <w:p w14:paraId="02E50750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7" w:type="dxa"/>
          </w:tcPr>
          <w:p w14:paraId="27562F8D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8515D" w:rsidRPr="00682FF8" w14:paraId="0040E609" w14:textId="77777777" w:rsidTr="00544462">
        <w:tc>
          <w:tcPr>
            <w:tcW w:w="1555" w:type="dxa"/>
            <w:shd w:val="clear" w:color="auto" w:fill="D9D9D9" w:themeFill="background1" w:themeFillShade="D9"/>
          </w:tcPr>
          <w:p w14:paraId="147216BA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>12:10 – 12:30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77DE8D26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Closing Ceremony </w:t>
            </w:r>
          </w:p>
          <w:p w14:paraId="2FD9D1C2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82FF8">
              <w:rPr>
                <w:rFonts w:ascii="Calibri" w:hAnsi="Calibri" w:cs="Calibri"/>
                <w:b/>
                <w:lang w:val="en-US"/>
              </w:rPr>
              <w:t xml:space="preserve">Chairpersons: </w:t>
            </w:r>
            <w:r w:rsidRPr="00682FF8">
              <w:rPr>
                <w:rFonts w:ascii="Calibri" w:hAnsi="Calibri" w:cs="Calibri"/>
                <w:lang w:val="en-US"/>
              </w:rPr>
              <w:t>Prof. Stanislav Mičuda, MD., PhD. and Prof. Petr Pávek, PharmD., PhD.</w:t>
            </w:r>
          </w:p>
          <w:p w14:paraId="5250C921" w14:textId="77777777" w:rsidR="0038515D" w:rsidRPr="00682FF8" w:rsidRDefault="0038515D" w:rsidP="00544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4C5A216" w14:textId="77777777" w:rsidR="0038515D" w:rsidRPr="00682FF8" w:rsidRDefault="0038515D" w:rsidP="0038515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CE81663" w14:textId="77777777" w:rsidR="0038515D" w:rsidRPr="00682FF8" w:rsidRDefault="0038515D" w:rsidP="0038515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EAFA783" w14:textId="77777777" w:rsidR="0038515D" w:rsidRPr="00682FF8" w:rsidRDefault="0038515D" w:rsidP="0038515D">
      <w:pPr>
        <w:autoSpaceDE w:val="0"/>
        <w:autoSpaceDN w:val="0"/>
        <w:adjustRightInd w:val="0"/>
        <w:rPr>
          <w:rFonts w:ascii="Calibri" w:hAnsi="Calibri" w:cs="Calibri"/>
          <w:lang w:val="en-US"/>
        </w:rPr>
        <w:sectPr w:rsidR="0038515D" w:rsidRPr="00682FF8" w:rsidSect="0069234E">
          <w:pgSz w:w="11906" w:h="16838"/>
          <w:pgMar w:top="1191" w:right="1418" w:bottom="1418" w:left="1191" w:header="709" w:footer="709" w:gutter="0"/>
          <w:cols w:space="708"/>
          <w:docGrid w:linePitch="360"/>
        </w:sectPr>
      </w:pPr>
    </w:p>
    <w:p w14:paraId="23BA1460" w14:textId="77777777" w:rsidR="0038515D" w:rsidRPr="00FA492B" w:rsidRDefault="0038515D" w:rsidP="0038515D">
      <w:pPr>
        <w:pStyle w:val="Bezmezer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  <w:r w:rsidRPr="00FA492B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lastRenderedPageBreak/>
        <w:t>POSTERS</w:t>
      </w:r>
    </w:p>
    <w:p w14:paraId="34AC5ACD" w14:textId="77777777" w:rsidR="0038515D" w:rsidRPr="00682FF8" w:rsidRDefault="0038515D" w:rsidP="0038515D">
      <w:pPr>
        <w:pStyle w:val="Bezmez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53243F97" w14:textId="77777777" w:rsidR="0038515D" w:rsidRPr="00682FF8" w:rsidRDefault="0038515D" w:rsidP="0038515D">
      <w:pPr>
        <w:pStyle w:val="Bezmezer"/>
        <w:ind w:left="3261" w:hanging="326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Poster Session I – posters 1-25 – place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to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presentation 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>boards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since 12:15 Wednesday September 5, till 8:50 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>Thursday September 6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</w:p>
    <w:p w14:paraId="30A86AE2" w14:textId="77777777" w:rsidR="0038515D" w:rsidRPr="00682FF8" w:rsidRDefault="0038515D" w:rsidP="0038515D">
      <w:pPr>
        <w:pStyle w:val="Bezmez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48193093" w14:textId="77777777" w:rsidR="0038515D" w:rsidRPr="00682FF8" w:rsidRDefault="0038515D" w:rsidP="0038515D">
      <w:pPr>
        <w:pStyle w:val="Bezmezer"/>
        <w:ind w:left="3261" w:hanging="3261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>Poster Session II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– posters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26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49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– place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to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presentation 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boards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since 10:45 Thursday September 6, till 17:30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Thursday September 6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682FF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     </w:t>
      </w:r>
    </w:p>
    <w:p w14:paraId="09695464" w14:textId="77777777" w:rsidR="0038515D" w:rsidRPr="00682FF8" w:rsidRDefault="0038515D" w:rsidP="0038515D">
      <w:pPr>
        <w:pStyle w:val="Bezmez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28D743C4" w14:textId="77777777" w:rsidR="0038515D" w:rsidRPr="00682FF8" w:rsidRDefault="0038515D" w:rsidP="0038515D">
      <w:pPr>
        <w:pStyle w:val="Bezmez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654F7BF6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line="360" w:lineRule="auto"/>
        <w:jc w:val="both"/>
        <w:rPr>
          <w:rStyle w:val="Siln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Amchova et al.:</w:t>
      </w:r>
      <w:r w:rsidRPr="00682F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682FF8">
        <w:rPr>
          <w:rStyle w:val="Siln"/>
          <w:rFonts w:ascii="Times New Roman" w:hAnsi="Times New Roman" w:cs="Times New Roman"/>
          <w:b w:val="0"/>
          <w:sz w:val="24"/>
          <w:szCs w:val="24"/>
          <w:lang w:val="en-US"/>
        </w:rPr>
        <w:t>CHARACTERISTICS OF NICOTINE TAKING AND NICOTINE SEEKING IN A RAT MODEL OF DEPRESSION</w:t>
      </w:r>
    </w:p>
    <w:p w14:paraId="35536A54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Babiak et al.: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>RISK OF INSULIN RESISTANCE IN VISCERAL ADIPOSE TISSUE AFTER PROLONGED SUPRAPHYSIOLOGICAL TESTOSTERONE ADMINISTRATION IN MALE RATS</w:t>
      </w:r>
    </w:p>
    <w:p w14:paraId="5C22E9D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Bludovská et al.:  USE OF HERBAL MEDICINES AND THE CO-USE OF CONVENTIONAL PHARMACOTHERAPY WITH HERBAL PRODUCTS IN SELECTED POPULATION GROUPS IN WEST BOHEMIA</w:t>
      </w:r>
    </w:p>
    <w:p w14:paraId="4270AD79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Čonková et al.:  </w:t>
      </w:r>
      <w:r w:rsidRPr="006152FC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SYNERGISTIC EFFECT OF ANTIMYCOTICS AND ESSENTIAL OILS AGAINST </w:t>
      </w:r>
      <w:r w:rsidRPr="00682FF8">
        <w:rPr>
          <w:rFonts w:ascii="Times New Roman" w:hAnsi="Times New Roman" w:cs="Times New Roman"/>
          <w:i/>
          <w:sz w:val="24"/>
          <w:szCs w:val="24"/>
          <w:lang w:val="en-US"/>
        </w:rPr>
        <w:t>CANDIDA ALBICANS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ISOLATES</w:t>
      </w:r>
    </w:p>
    <w:p w14:paraId="77BBDDC9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Dolná et al.: EXPRESSION OF APOPTOSIS-RELATED PROTEINS BAX, BCL2 IN END-STAGE OF EXPLANTED HEART</w:t>
      </w:r>
    </w:p>
    <w:p w14:paraId="7D38584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Dovrtělová et al.: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>DIFFERENT EFFECTS OF ENDOCANNABINOID OLEAMIDE ON HUMAN AND RAT CYTOCHROME P450 ENZYMES</w:t>
      </w:r>
    </w:p>
    <w:p w14:paraId="759EE01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Dusek et al.: TERIFLUNOMIDE IS AN INDIRECT HUMAN CONSTITUTIVE ANDROSTANE RECEPTOR (CAR) ACTIVATOR INTERACTING WITH EPIDERMAL GROWTH FACTOR (EGF) SIGNALING</w:t>
      </w:r>
    </w:p>
    <w:p w14:paraId="6B071BBB" w14:textId="77777777" w:rsidR="0038515D" w:rsidRPr="00682FF8" w:rsidRDefault="0038515D" w:rsidP="0038515D">
      <w:pPr>
        <w:pStyle w:val="Odstavecseseznamem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Dusek et al.: </w:t>
      </w: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>STEVIOL, AN AGLYCONE OF STEVIOL GLYCOSIDE SWEETENERS, INTERACTS WITH THE PREGNANE X (PXR) AND ARYL HYDROCARBON (AHR) RECEPTORS IN DETOXIFICATION REGULATION</w:t>
      </w:r>
    </w:p>
    <w:p w14:paraId="0ABFC541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Gažova et al.: INTEGRATION OF MODEL SITUATIONS INTO TEACHING GENERAL PHARMACOLOGY WITH IMPLEMENTATION THE ISTAN SIMULATOR – STATUS </w:t>
      </w:r>
      <w:r w:rsidRPr="00682FF8">
        <w:rPr>
          <w:rFonts w:ascii="Times New Roman" w:hAnsi="Times New Roman" w:cs="Times New Roman"/>
          <w:noProof/>
          <w:sz w:val="24"/>
          <w:szCs w:val="24"/>
          <w:lang w:val="en-US"/>
        </w:rPr>
        <w:t>ASTHMATICS</w:t>
      </w:r>
    </w:p>
    <w:p w14:paraId="79FF0CE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Hadová : EXPRESSION OF HCN CHANNELS IN MODEL OF PHARMACOLOGICALLY-INDUCED TORSADES DE POINTES</w:t>
      </w:r>
    </w:p>
    <w:p w14:paraId="489DEB67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Hammer et al.: INFLUENCE OF OLANZAPINE ON SELECTED METABOLIC PARAMETERS DEPENDING ON THE DURATION OF ADMINISTRATION AND THE DIET TYPE IN LABORATORY MICE</w:t>
      </w:r>
    </w:p>
    <w:p w14:paraId="6D5CBC56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Janoušek et al.: </w:t>
      </w:r>
      <w:r w:rsidRPr="00682F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RADIOACTIVELY LABELED RAMUCIRUMAB: </w:t>
      </w:r>
      <w:r w:rsidRPr="006152F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 VITRO</w:t>
      </w:r>
      <w:r w:rsidRPr="00682FF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BINDING AND INTERNALIZATION STUDIES IN VEGFR2 POSITIVE CELLS</w:t>
      </w:r>
    </w:p>
    <w:p w14:paraId="19B21AFE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Jourova et al.: NABUMETONE ALTERS mRNA EXPRESSION OF CYTOCHROME P450 IN THE LIVER AND IN THE INTESTINE OF GERM-FREE MICE</w:t>
      </w:r>
    </w:p>
    <w:p w14:paraId="60C23D8A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Juřica et al.: </w:t>
      </w:r>
      <w:r w:rsidRPr="00682FF8">
        <w:rPr>
          <w:rStyle w:val="Siln"/>
          <w:rFonts w:ascii="Times New Roman" w:hAnsi="Times New Roman" w:cs="Times New Roman"/>
          <w:b w:val="0"/>
          <w:sz w:val="24"/>
          <w:szCs w:val="24"/>
          <w:lang w:val="en-US"/>
        </w:rPr>
        <w:t>URSODEOXYCHOLIC ACID IN ONCOLOGY PATIENTS – CLINICAL EXPERIENCE</w:t>
      </w:r>
    </w:p>
    <w:p w14:paraId="16BFCAFA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FF8">
        <w:rPr>
          <w:rStyle w:val="Siln"/>
          <w:rFonts w:ascii="Times New Roman" w:hAnsi="Times New Roman" w:cs="Times New Roman"/>
          <w:b w:val="0"/>
          <w:sz w:val="24"/>
          <w:szCs w:val="24"/>
          <w:lang w:val="en-US"/>
        </w:rPr>
        <w:t>Kassa et al.:</w:t>
      </w:r>
      <w:r w:rsidRPr="00682FF8">
        <w:rPr>
          <w:rStyle w:val="Sil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>DOSE DEPENDENT PROPHYLACTIC EFFICACY OF 6-CHLOROTACRINE IN SOMAN-POISONED MICE</w:t>
      </w:r>
    </w:p>
    <w:p w14:paraId="56DA854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Kauerova et al.: NOVEL DERIVATIVES OF SALICYLAMIDES AND THEIR ANTIPROLIFERATIVE AND TOXIC EFFECTS </w:t>
      </w:r>
      <w:r w:rsidRPr="00682FF8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82FF8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</w:p>
    <w:p w14:paraId="1836DD71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Kertys et al.: TARGETED METABOLOMIC ANALYSIS OF 14-DAYS MODEL OF EOSINOPHILIC AIRWAYS INFLAMMATION IN GUINEA PIGS</w:t>
      </w:r>
    </w:p>
    <w:p w14:paraId="0BD9EED4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Kmecová et al.: </w:t>
      </w: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IMPACT OF THE TREATMENT WITH INORGANIC NITRATES ON THE RIGHT VENTRICLE IN MONOCROTALINE-INDUCED PULMONARY HYPERTENSION</w:t>
      </w:r>
    </w:p>
    <w:p w14:paraId="42ABE606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Krivošová et al.: MONITORING OF MDD BIOMARKERS AND ITS IMPORTANCE</w:t>
      </w:r>
    </w:p>
    <w:p w14:paraId="57A4580F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Kurakova et al.: CHANGES OF 35 RAT HEMODYNAMIC PARAMETERS INFLUENCED BY NOREPINEPHRINE AND ACETYLCHOLINE</w:t>
      </w:r>
    </w:p>
    <w:p w14:paraId="56D31628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Kušnír et al.: MONITORING OF PLASMATIC CONCENTRATIONS OF ANTITUBERCULOTICS</w:t>
      </w:r>
    </w:p>
    <w:p w14:paraId="7B05ED25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Kyselovič et al.: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MODEL SITUATIONS IN GENERAL PHARMACOLOGY WITH IMPLEMENTATION THE ISTAN SIMULATOR – CLINICAL CASE SITUATION - </w:t>
      </w:r>
      <w:r w:rsidRPr="00682F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MALIGNANT HYPERTHERMIA</w:t>
      </w: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14:paraId="2D67A4DF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Liskova et al.: </w:t>
      </w: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682FF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2+</w:t>
      </w: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>-DEPENDENT CL</w:t>
      </w:r>
      <w:r w:rsidRPr="00682FF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CHANNELS BLOCKADE IN NOREPINEPHRINE-INDUCED CONTRACTION OF ADULT AND AGED RAT FEMORAL ARTERY</w:t>
      </w:r>
    </w:p>
    <w:p w14:paraId="7C2CBF5F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Mačeková et al.: COGNITIVE SCREENING IN PATIENTS WITH METABOLIC SYNDROME IN SLOVAKIA – KOGNIMET – SK</w:t>
      </w:r>
    </w:p>
    <w:p w14:paraId="5BB6A0D6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Marcinčáková et al.: </w:t>
      </w:r>
      <w:r w:rsidRPr="006152FC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EVALUATION OF ZINC EFFECTS USING VARIOUS CYTOTOXIC TESTS</w:t>
      </w:r>
    </w:p>
    <w:p w14:paraId="08451F5E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Matušková et al.: EFFECT OF MICROBIOTA ON THE METABOLISM OF QUERCETIN IN HUMAN INTESTINE</w:t>
      </w:r>
    </w:p>
    <w:p w14:paraId="5ED102A8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Micháliková et al.: </w:t>
      </w:r>
      <w:r w:rsidRPr="00682FF8">
        <w:rPr>
          <w:rFonts w:ascii="Times New Roman" w:hAnsi="Times New Roman" w:cs="Times New Roman"/>
          <w:bCs/>
          <w:sz w:val="24"/>
          <w:szCs w:val="24"/>
          <w:lang w:val="en-US"/>
        </w:rPr>
        <w:t>EFFECT OF RUTIN AND ATORVASTATIN TREATMENT ON DYSFUNCTIONS INDUCED BY METABOLIC SYNDROME-LIKE CONDITIONS</w:t>
      </w:r>
    </w:p>
    <w:p w14:paraId="135FD90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Pinček et al.: ANALYSING CHANGES OF SELECTED BIOMARKERS OF APOPTOSIS (BAX, BCL-2) DURING THERAPY PATIENTS WITH ATRIAL FIBRILLATION </w:t>
      </w:r>
    </w:p>
    <w:p w14:paraId="5F14930A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Pokorná et al.: THE CONNECT4CHILDREN PROJECT (C4C): COLLABORATION IN PEDIATRIC CLINICAL PHARMACOLOGY</w:t>
      </w:r>
    </w:p>
    <w:p w14:paraId="3359CFC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Poruba et al.: EFFECT OF FENOFIBRATE AND SILYMARIN ON P-GLYCOPROTEIN IN RATS</w:t>
      </w:r>
    </w:p>
    <w:p w14:paraId="1784194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Pourová et al.: </w:t>
      </w:r>
      <w:r w:rsidRPr="000E56E7">
        <w:rPr>
          <w:rStyle w:val="Siln"/>
          <w:rFonts w:ascii="Times New Roman" w:hAnsi="Times New Roman" w:cs="Times New Roman"/>
          <w:b w:val="0"/>
          <w:sz w:val="24"/>
          <w:szCs w:val="24"/>
          <w:lang w:val="en-US"/>
        </w:rPr>
        <w:t xml:space="preserve">TWO FLAVONOID METABOLITES, 3,4-DIHYDROXYPHENYLACETIC ACID AND 4-METHYLCATECHOL, RELAX RAT ARTERIES </w:t>
      </w:r>
      <w:r w:rsidRPr="006152FC">
        <w:rPr>
          <w:rStyle w:val="Siln"/>
          <w:rFonts w:ascii="Times New Roman" w:hAnsi="Times New Roman" w:cs="Times New Roman"/>
          <w:b w:val="0"/>
          <w:i/>
          <w:sz w:val="24"/>
          <w:szCs w:val="24"/>
          <w:lang w:val="en-US"/>
        </w:rPr>
        <w:t>EX VIVO</w:t>
      </w:r>
    </w:p>
    <w:p w14:paraId="41C96293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Style w:val="Predvolenpsmoodseku"/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Regeš et al.</w:t>
      </w:r>
      <w:r w:rsidRPr="00682FF8">
        <w:rPr>
          <w:rStyle w:val="Siln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2FF8">
        <w:rPr>
          <w:rStyle w:val="Predvolenpsmoodseku"/>
          <w:rFonts w:ascii="Times New Roman" w:hAnsi="Times New Roman" w:cs="Times New Roman"/>
          <w:bCs/>
          <w:sz w:val="24"/>
          <w:szCs w:val="24"/>
          <w:lang w:val="en-US"/>
        </w:rPr>
        <w:t>NEONATAL HYPOXIC-ISCHEMIC ENCEPHALOPATHY – AN OVERVIEW</w:t>
      </w:r>
    </w:p>
    <w:p w14:paraId="65D76F53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Rychtrmoc at al.: TWO INSULIN-SENSITIZING ESTOLIDE COMPOUNDS DID NOT MODULATE BIOENERGETIC PROPERTIES OF MURINE LIVER AFTER SHORT-TERM GASTRIC ADMINISTRATION</w:t>
      </w:r>
    </w:p>
    <w:p w14:paraId="14D6BFC3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Sabová et al.: </w:t>
      </w:r>
      <w:r w:rsidRPr="00682FF8">
        <w:rPr>
          <w:rFonts w:ascii="Times New Roman" w:eastAsia="Times New Roman" w:hAnsi="Times New Roman" w:cs="Times New Roman"/>
          <w:sz w:val="24"/>
          <w:szCs w:val="24"/>
          <w:lang w:val="en-US"/>
        </w:rPr>
        <w:t>THE EFFECT OF PHARMACOLOGICAL INTERVENTION ON FIBROBLAST CELL EXPRESSION OF VEGF-A PROTEIN</w:t>
      </w:r>
    </w:p>
    <w:p w14:paraId="0D8751F1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Samáková et al.: </w:t>
      </w: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CHARACTERISTICS OF BONE MARROW CELLS IN CHRONIC ISCHEMIC HEART DISEASE AND CRITICAL LIMB ISCHEMIA</w:t>
      </w:r>
    </w:p>
    <w:p w14:paraId="1B5F4393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Salvaras et al.: ANTIDEPRESSANTS AND MYOCARDIAL ISCHEMIA-REPERFUSION INJURY</w:t>
      </w:r>
    </w:p>
    <w:p w14:paraId="30B01AA5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Smutný et al.: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>A FEASIBILITY STUDY OF THE TOXIC RESPONSES OF HUMAN INDUCED PLURIPOTENT STEM CELL-DERIVED HEPATOCYTES TO PHYTOCHEMICALS</w:t>
      </w:r>
    </w:p>
    <w:p w14:paraId="6EFB0747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56E7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Svoreň et al.:</w:t>
      </w:r>
      <w:r w:rsidRPr="00682FF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>FLT3 INHIBITORS - MIDOSTAURIN, GILTERITINIB AND FLX925 AND THEIR ROLE IN ABCB1 AND ABCG2 MEDIATED MULTIDRUG RESISTANCE</w:t>
      </w:r>
    </w:p>
    <w:p w14:paraId="2F5318BE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56E7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Šíma et al.: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ESTIMATION OF CONTINUOUS VANCOMYCIN MAINTENANCE DOSE IN CRITICALLY ILL ADULT</w:t>
      </w:r>
    </w:p>
    <w:p w14:paraId="21E904DF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Špičáková et al.: NEW POTENTIAL ANTICANCER DRUGS AND THEIR EFFECT ON HUMAN LIVER MICROSOMAL CYTOCHROMES P450</w:t>
      </w:r>
    </w:p>
    <w:p w14:paraId="036C9C4F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Trejtnar et al.: DRUG-DRUG INTERACTIONS OF LAMIVUDINE WITH DRUG OCT2 SUBSTRATES IN THE PERFUSED RAT KIDNEY</w:t>
      </w:r>
    </w:p>
    <w:p w14:paraId="78B52623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Váczi et al.: EFFECTIVENESS OF ANTISEPTICS AGAINST </w:t>
      </w:r>
      <w:r w:rsidRPr="00682FF8">
        <w:rPr>
          <w:rFonts w:ascii="Times New Roman" w:hAnsi="Times New Roman" w:cs="Times New Roman"/>
          <w:i/>
          <w:sz w:val="24"/>
          <w:szCs w:val="24"/>
          <w:lang w:val="en-US"/>
        </w:rPr>
        <w:t>CANDIDA ALBICANS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ISOLATES</w:t>
      </w:r>
      <w:r w:rsidRPr="00682F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588509B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Vagiannis et al.: PROTEIN KINASE INHIBITOR ALISERTIB INHIBITS ABCC1 DRUG EFFLUX TRANSPORTER AS WELL AS VARIOUS CYP450 ISOFORMS AND MODULATES PHARMACOKINETIC MULTIDRUG RESISTANCE</w:t>
      </w:r>
    </w:p>
    <w:p w14:paraId="02D1CA9C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Valachová et al.: MOLECULAR HYDROGEN ACTING AS ANTIOXIDANT: VALIDATION OF RADIATION-INDUCED HEART DISEASE AND SCAVENGING </w:t>
      </w:r>
      <w:r w:rsidRPr="00682FF8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GENERATED HYDROXYL RADICALS</w:t>
      </w:r>
    </w:p>
    <w:p w14:paraId="45566716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Valášková et al.: CLINICAL STUDY OF EFFECTIVENESS AND SAFETY OF CUCURBITA PEPO SEED EXTRACT ON STRESS URINARY INCONTINENCE IN WOMEN</w:t>
      </w:r>
    </w:p>
    <w:p w14:paraId="1EBD9B7A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Vanduchová et al.: HPLC METHOD FOR DETERMINATION OF CEFAZOLIN IN HUMAN PLASMA</w:t>
      </w:r>
    </w:p>
    <w:p w14:paraId="6B0251B0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Večeřa et al.: SILYMARIN POSITIVELY INFLUENCED THE EXPRESSION OF NRF2 IN RAT SUFFERING FROM METABOLIC SYNDROME</w:t>
      </w:r>
    </w:p>
    <w:p w14:paraId="5304B9E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Vicen et al.: ENDOGLIN PLAYS IMPORTANT ROLE IN 7-KETOCHOLESTEROL INDUCED ENDOTHELIAL DYSFUNCTION IN HUMAN AORTIC ENDOTHELIAL CELLS</w:t>
      </w:r>
    </w:p>
    <w:p w14:paraId="775BF122" w14:textId="77777777" w:rsidR="0038515D" w:rsidRPr="00682FF8" w:rsidRDefault="0038515D" w:rsidP="0038515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FF8">
        <w:rPr>
          <w:rFonts w:ascii="Times New Roman" w:hAnsi="Times New Roman" w:cs="Times New Roman"/>
          <w:sz w:val="24"/>
          <w:szCs w:val="24"/>
          <w:lang w:val="en-US"/>
        </w:rPr>
        <w:t>Zapletalová et al.</w:t>
      </w: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EFFECT OF QUINOA (CHENOPODIUM QUINOA) AND BUCKWHEAT (FAGOPYRUM) ON THE </w:t>
      </w:r>
      <w:r w:rsidRPr="00682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F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LEVEL OF EXPRESSION OF CYTOCHROME P450 AND SELECTED TRANSPORTERS IN RAT LIVER </w:t>
      </w:r>
    </w:p>
    <w:p w14:paraId="1D3EA3FC" w14:textId="77777777" w:rsidR="0038515D" w:rsidRPr="00682FF8" w:rsidRDefault="0038515D" w:rsidP="0038515D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0725AD21" w14:textId="77777777" w:rsidR="0038515D" w:rsidRPr="00682FF8" w:rsidRDefault="0038515D" w:rsidP="0038515D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4B6F6F67" w14:textId="77777777" w:rsidR="0038515D" w:rsidRPr="00682FF8" w:rsidRDefault="0038515D" w:rsidP="0038515D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0D11A6E6" w14:textId="77777777" w:rsidR="002775C8" w:rsidRDefault="002775C8" w:rsidP="002775C8">
      <w:pPr>
        <w:rPr>
          <w:rFonts w:ascii="Calibri" w:hAnsi="Calibri" w:cs="Calibri"/>
          <w:b/>
          <w:sz w:val="32"/>
          <w:szCs w:val="32"/>
          <w:lang w:val="en-US"/>
        </w:rPr>
      </w:pPr>
    </w:p>
    <w:sectPr w:rsidR="002775C8" w:rsidSect="0069234E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1653" w16cid:durableId="1E47C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355C3" w14:textId="77777777" w:rsidR="00874228" w:rsidRDefault="00874228">
      <w:r>
        <w:separator/>
      </w:r>
    </w:p>
  </w:endnote>
  <w:endnote w:type="continuationSeparator" w:id="0">
    <w:p w14:paraId="680DC4D9" w14:textId="77777777" w:rsidR="00874228" w:rsidRDefault="0087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680414"/>
      <w:docPartObj>
        <w:docPartGallery w:val="Page Numbers (Bottom of Page)"/>
        <w:docPartUnique/>
      </w:docPartObj>
    </w:sdtPr>
    <w:sdtEndPr/>
    <w:sdtContent>
      <w:p w14:paraId="36B6D76E" w14:textId="467F0ADF" w:rsidR="0038515D" w:rsidRDefault="003851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99" w:rsidRPr="00445099">
          <w:rPr>
            <w:noProof/>
            <w:lang w:val="cs-CZ"/>
          </w:rPr>
          <w:t>4</w:t>
        </w:r>
        <w:r>
          <w:fldChar w:fldCharType="end"/>
        </w:r>
      </w:p>
    </w:sdtContent>
  </w:sdt>
  <w:p w14:paraId="1F735514" w14:textId="77777777" w:rsidR="0038515D" w:rsidRDefault="003851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C8F48" w14:textId="77777777" w:rsidR="00874228" w:rsidRDefault="00874228">
      <w:r>
        <w:separator/>
      </w:r>
    </w:p>
  </w:footnote>
  <w:footnote w:type="continuationSeparator" w:id="0">
    <w:p w14:paraId="2351B32C" w14:textId="77777777" w:rsidR="00874228" w:rsidRDefault="0087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584"/>
    <w:multiLevelType w:val="hybridMultilevel"/>
    <w:tmpl w:val="E8720EB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B5058"/>
    <w:multiLevelType w:val="hybridMultilevel"/>
    <w:tmpl w:val="4B1CDB38"/>
    <w:lvl w:ilvl="0" w:tplc="9894D3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14C4A"/>
    <w:multiLevelType w:val="hybridMultilevel"/>
    <w:tmpl w:val="329CF5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A0BFA"/>
    <w:multiLevelType w:val="hybridMultilevel"/>
    <w:tmpl w:val="5E6CAE0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4"/>
    <w:rsid w:val="00003D08"/>
    <w:rsid w:val="00004D1B"/>
    <w:rsid w:val="0000553B"/>
    <w:rsid w:val="00006606"/>
    <w:rsid w:val="00010CDB"/>
    <w:rsid w:val="00011FFB"/>
    <w:rsid w:val="00014802"/>
    <w:rsid w:val="0002025B"/>
    <w:rsid w:val="00023681"/>
    <w:rsid w:val="00024C80"/>
    <w:rsid w:val="0003398C"/>
    <w:rsid w:val="00046C3B"/>
    <w:rsid w:val="00053830"/>
    <w:rsid w:val="00056821"/>
    <w:rsid w:val="00073A0A"/>
    <w:rsid w:val="00074879"/>
    <w:rsid w:val="0007742B"/>
    <w:rsid w:val="00077794"/>
    <w:rsid w:val="00081EE0"/>
    <w:rsid w:val="00087056"/>
    <w:rsid w:val="000A63AB"/>
    <w:rsid w:val="000A7AB2"/>
    <w:rsid w:val="000B04E7"/>
    <w:rsid w:val="000C2375"/>
    <w:rsid w:val="000C27E4"/>
    <w:rsid w:val="000D3249"/>
    <w:rsid w:val="000D3DDA"/>
    <w:rsid w:val="000E2AC3"/>
    <w:rsid w:val="000E54BD"/>
    <w:rsid w:val="000E56E7"/>
    <w:rsid w:val="000F3CD9"/>
    <w:rsid w:val="000F62C6"/>
    <w:rsid w:val="000F7185"/>
    <w:rsid w:val="00144651"/>
    <w:rsid w:val="00145465"/>
    <w:rsid w:val="00150514"/>
    <w:rsid w:val="001604D2"/>
    <w:rsid w:val="00163A12"/>
    <w:rsid w:val="00165EEA"/>
    <w:rsid w:val="0017533A"/>
    <w:rsid w:val="00175E62"/>
    <w:rsid w:val="001917F5"/>
    <w:rsid w:val="00196419"/>
    <w:rsid w:val="001A1580"/>
    <w:rsid w:val="001B4E33"/>
    <w:rsid w:val="001C4FC1"/>
    <w:rsid w:val="001D0392"/>
    <w:rsid w:val="001D0682"/>
    <w:rsid w:val="001D0D76"/>
    <w:rsid w:val="001E42A0"/>
    <w:rsid w:val="001E43BC"/>
    <w:rsid w:val="00201A45"/>
    <w:rsid w:val="002040BE"/>
    <w:rsid w:val="002070C4"/>
    <w:rsid w:val="0022103D"/>
    <w:rsid w:val="00224B39"/>
    <w:rsid w:val="0023463A"/>
    <w:rsid w:val="00234B56"/>
    <w:rsid w:val="00244557"/>
    <w:rsid w:val="0024486E"/>
    <w:rsid w:val="0024666D"/>
    <w:rsid w:val="002550EC"/>
    <w:rsid w:val="0026002F"/>
    <w:rsid w:val="00262EE7"/>
    <w:rsid w:val="0026459C"/>
    <w:rsid w:val="00266D1B"/>
    <w:rsid w:val="00270E09"/>
    <w:rsid w:val="00273DA1"/>
    <w:rsid w:val="002775C8"/>
    <w:rsid w:val="00296D6F"/>
    <w:rsid w:val="002A7B13"/>
    <w:rsid w:val="002B1565"/>
    <w:rsid w:val="002B1BEF"/>
    <w:rsid w:val="002C7070"/>
    <w:rsid w:val="002D2792"/>
    <w:rsid w:val="002E6D81"/>
    <w:rsid w:val="002F2868"/>
    <w:rsid w:val="003000D7"/>
    <w:rsid w:val="003069A8"/>
    <w:rsid w:val="003331E6"/>
    <w:rsid w:val="00344B56"/>
    <w:rsid w:val="003561A7"/>
    <w:rsid w:val="00363C6D"/>
    <w:rsid w:val="0037416D"/>
    <w:rsid w:val="0038515D"/>
    <w:rsid w:val="00385E1D"/>
    <w:rsid w:val="003910B8"/>
    <w:rsid w:val="00392E99"/>
    <w:rsid w:val="003A11FD"/>
    <w:rsid w:val="003A1531"/>
    <w:rsid w:val="003B6CA4"/>
    <w:rsid w:val="003C0317"/>
    <w:rsid w:val="003C27E0"/>
    <w:rsid w:val="003D7883"/>
    <w:rsid w:val="003F3077"/>
    <w:rsid w:val="004020C3"/>
    <w:rsid w:val="004043CF"/>
    <w:rsid w:val="00404AC4"/>
    <w:rsid w:val="0041014E"/>
    <w:rsid w:val="004141D8"/>
    <w:rsid w:val="004230D7"/>
    <w:rsid w:val="00426358"/>
    <w:rsid w:val="0043094D"/>
    <w:rsid w:val="00433B05"/>
    <w:rsid w:val="00434BDA"/>
    <w:rsid w:val="004410E1"/>
    <w:rsid w:val="00441E3E"/>
    <w:rsid w:val="00445099"/>
    <w:rsid w:val="00445C96"/>
    <w:rsid w:val="00456BFE"/>
    <w:rsid w:val="00472C31"/>
    <w:rsid w:val="00482859"/>
    <w:rsid w:val="00482EF8"/>
    <w:rsid w:val="00486FA6"/>
    <w:rsid w:val="004925C6"/>
    <w:rsid w:val="004A1DFB"/>
    <w:rsid w:val="004A66C2"/>
    <w:rsid w:val="004B2904"/>
    <w:rsid w:val="004C1754"/>
    <w:rsid w:val="004C1C93"/>
    <w:rsid w:val="004C425B"/>
    <w:rsid w:val="004C47AC"/>
    <w:rsid w:val="004C5F6C"/>
    <w:rsid w:val="004D503C"/>
    <w:rsid w:val="004D60A0"/>
    <w:rsid w:val="004E0904"/>
    <w:rsid w:val="004E777D"/>
    <w:rsid w:val="004E7D3E"/>
    <w:rsid w:val="004F7DF3"/>
    <w:rsid w:val="005049F5"/>
    <w:rsid w:val="005327AC"/>
    <w:rsid w:val="005502B4"/>
    <w:rsid w:val="00556BFA"/>
    <w:rsid w:val="00561DE9"/>
    <w:rsid w:val="00584235"/>
    <w:rsid w:val="00590A0F"/>
    <w:rsid w:val="0059648D"/>
    <w:rsid w:val="005A217A"/>
    <w:rsid w:val="005A388C"/>
    <w:rsid w:val="005B7EA7"/>
    <w:rsid w:val="005C7E82"/>
    <w:rsid w:val="005D3619"/>
    <w:rsid w:val="005D584A"/>
    <w:rsid w:val="005E1AE3"/>
    <w:rsid w:val="005F34F7"/>
    <w:rsid w:val="006101F0"/>
    <w:rsid w:val="006152FC"/>
    <w:rsid w:val="0062111C"/>
    <w:rsid w:val="0063211C"/>
    <w:rsid w:val="0063778A"/>
    <w:rsid w:val="0065478C"/>
    <w:rsid w:val="00661A41"/>
    <w:rsid w:val="00667FBC"/>
    <w:rsid w:val="00674DAE"/>
    <w:rsid w:val="00682FF8"/>
    <w:rsid w:val="00692314"/>
    <w:rsid w:val="0069234E"/>
    <w:rsid w:val="006B27DB"/>
    <w:rsid w:val="006B7820"/>
    <w:rsid w:val="006C3ED8"/>
    <w:rsid w:val="006C5049"/>
    <w:rsid w:val="006E0149"/>
    <w:rsid w:val="006E09F8"/>
    <w:rsid w:val="006E6BCF"/>
    <w:rsid w:val="006F0335"/>
    <w:rsid w:val="006F075C"/>
    <w:rsid w:val="006F362B"/>
    <w:rsid w:val="006F68A6"/>
    <w:rsid w:val="00714DFD"/>
    <w:rsid w:val="00715E19"/>
    <w:rsid w:val="007162AD"/>
    <w:rsid w:val="007241EA"/>
    <w:rsid w:val="007248AA"/>
    <w:rsid w:val="00735566"/>
    <w:rsid w:val="00742B68"/>
    <w:rsid w:val="007440A6"/>
    <w:rsid w:val="0075600F"/>
    <w:rsid w:val="007601A0"/>
    <w:rsid w:val="0076132C"/>
    <w:rsid w:val="00761805"/>
    <w:rsid w:val="007702EB"/>
    <w:rsid w:val="007955F7"/>
    <w:rsid w:val="007A1BF0"/>
    <w:rsid w:val="007A4EA8"/>
    <w:rsid w:val="007A77E6"/>
    <w:rsid w:val="007C07D1"/>
    <w:rsid w:val="007C3F3B"/>
    <w:rsid w:val="007C7978"/>
    <w:rsid w:val="007D09F7"/>
    <w:rsid w:val="007D55FC"/>
    <w:rsid w:val="007D6DC7"/>
    <w:rsid w:val="007E3827"/>
    <w:rsid w:val="00804FE2"/>
    <w:rsid w:val="00806663"/>
    <w:rsid w:val="0080696B"/>
    <w:rsid w:val="00815DBA"/>
    <w:rsid w:val="0083593D"/>
    <w:rsid w:val="008373A1"/>
    <w:rsid w:val="00843703"/>
    <w:rsid w:val="00873268"/>
    <w:rsid w:val="00874228"/>
    <w:rsid w:val="008749F0"/>
    <w:rsid w:val="008766E7"/>
    <w:rsid w:val="008805DA"/>
    <w:rsid w:val="0088104A"/>
    <w:rsid w:val="00890638"/>
    <w:rsid w:val="0089082B"/>
    <w:rsid w:val="008962E9"/>
    <w:rsid w:val="008A1358"/>
    <w:rsid w:val="008A15D2"/>
    <w:rsid w:val="008A6B4E"/>
    <w:rsid w:val="008C6C1D"/>
    <w:rsid w:val="008F6695"/>
    <w:rsid w:val="008F6B01"/>
    <w:rsid w:val="009050DB"/>
    <w:rsid w:val="00906ED3"/>
    <w:rsid w:val="00907DEF"/>
    <w:rsid w:val="00912DEF"/>
    <w:rsid w:val="00946F1C"/>
    <w:rsid w:val="009675D8"/>
    <w:rsid w:val="00973A80"/>
    <w:rsid w:val="009807A6"/>
    <w:rsid w:val="00982B51"/>
    <w:rsid w:val="0098340A"/>
    <w:rsid w:val="0099284C"/>
    <w:rsid w:val="0099621B"/>
    <w:rsid w:val="009A4DC9"/>
    <w:rsid w:val="009B1DA7"/>
    <w:rsid w:val="009C07FA"/>
    <w:rsid w:val="009C0A61"/>
    <w:rsid w:val="009D4A19"/>
    <w:rsid w:val="009E08A6"/>
    <w:rsid w:val="009E2EE7"/>
    <w:rsid w:val="009F070B"/>
    <w:rsid w:val="00A0789C"/>
    <w:rsid w:val="00A22511"/>
    <w:rsid w:val="00A2499F"/>
    <w:rsid w:val="00A31EDD"/>
    <w:rsid w:val="00A37DB1"/>
    <w:rsid w:val="00A40173"/>
    <w:rsid w:val="00A501FA"/>
    <w:rsid w:val="00A5458B"/>
    <w:rsid w:val="00A559F0"/>
    <w:rsid w:val="00A564F5"/>
    <w:rsid w:val="00A702E9"/>
    <w:rsid w:val="00A70782"/>
    <w:rsid w:val="00A7528B"/>
    <w:rsid w:val="00A752FC"/>
    <w:rsid w:val="00A8000A"/>
    <w:rsid w:val="00A842EA"/>
    <w:rsid w:val="00A9458C"/>
    <w:rsid w:val="00A961B1"/>
    <w:rsid w:val="00AB3A76"/>
    <w:rsid w:val="00AB6D93"/>
    <w:rsid w:val="00AC3CCE"/>
    <w:rsid w:val="00AD0409"/>
    <w:rsid w:val="00AD4FA7"/>
    <w:rsid w:val="00AD75F7"/>
    <w:rsid w:val="00AE1454"/>
    <w:rsid w:val="00AE59D8"/>
    <w:rsid w:val="00AF0E17"/>
    <w:rsid w:val="00AF54F4"/>
    <w:rsid w:val="00B0167C"/>
    <w:rsid w:val="00B1554A"/>
    <w:rsid w:val="00B23B8C"/>
    <w:rsid w:val="00B324A5"/>
    <w:rsid w:val="00B47C28"/>
    <w:rsid w:val="00B6041B"/>
    <w:rsid w:val="00B61B38"/>
    <w:rsid w:val="00B64383"/>
    <w:rsid w:val="00B6768C"/>
    <w:rsid w:val="00B767EE"/>
    <w:rsid w:val="00B96042"/>
    <w:rsid w:val="00BA19E7"/>
    <w:rsid w:val="00BA3086"/>
    <w:rsid w:val="00BA64F7"/>
    <w:rsid w:val="00BC079C"/>
    <w:rsid w:val="00BC71BA"/>
    <w:rsid w:val="00BD422D"/>
    <w:rsid w:val="00BF1F39"/>
    <w:rsid w:val="00BF4041"/>
    <w:rsid w:val="00C155FE"/>
    <w:rsid w:val="00C239E0"/>
    <w:rsid w:val="00C401B1"/>
    <w:rsid w:val="00C40749"/>
    <w:rsid w:val="00C4758D"/>
    <w:rsid w:val="00C524DD"/>
    <w:rsid w:val="00C53860"/>
    <w:rsid w:val="00C54A42"/>
    <w:rsid w:val="00C626EE"/>
    <w:rsid w:val="00C7482B"/>
    <w:rsid w:val="00C81CE1"/>
    <w:rsid w:val="00C84A25"/>
    <w:rsid w:val="00C90471"/>
    <w:rsid w:val="00C952AF"/>
    <w:rsid w:val="00CA2031"/>
    <w:rsid w:val="00CB216F"/>
    <w:rsid w:val="00CC6848"/>
    <w:rsid w:val="00CD5637"/>
    <w:rsid w:val="00CE7743"/>
    <w:rsid w:val="00D057D4"/>
    <w:rsid w:val="00D12625"/>
    <w:rsid w:val="00D20004"/>
    <w:rsid w:val="00D2391F"/>
    <w:rsid w:val="00D33182"/>
    <w:rsid w:val="00D33D41"/>
    <w:rsid w:val="00D43809"/>
    <w:rsid w:val="00D444F5"/>
    <w:rsid w:val="00D44959"/>
    <w:rsid w:val="00D509A6"/>
    <w:rsid w:val="00D50A07"/>
    <w:rsid w:val="00D5136A"/>
    <w:rsid w:val="00D51635"/>
    <w:rsid w:val="00D87C46"/>
    <w:rsid w:val="00DA3EF3"/>
    <w:rsid w:val="00DA4D11"/>
    <w:rsid w:val="00DA7C19"/>
    <w:rsid w:val="00DB0E9F"/>
    <w:rsid w:val="00DB1F4E"/>
    <w:rsid w:val="00DB7DFB"/>
    <w:rsid w:val="00DD4506"/>
    <w:rsid w:val="00DD68F4"/>
    <w:rsid w:val="00DF4877"/>
    <w:rsid w:val="00E11A46"/>
    <w:rsid w:val="00E12AC2"/>
    <w:rsid w:val="00E31D73"/>
    <w:rsid w:val="00E372C9"/>
    <w:rsid w:val="00E41E08"/>
    <w:rsid w:val="00E44AAB"/>
    <w:rsid w:val="00E55DE6"/>
    <w:rsid w:val="00E63AA1"/>
    <w:rsid w:val="00E73924"/>
    <w:rsid w:val="00E84209"/>
    <w:rsid w:val="00E925CB"/>
    <w:rsid w:val="00E979FA"/>
    <w:rsid w:val="00EA2355"/>
    <w:rsid w:val="00EA73CC"/>
    <w:rsid w:val="00EC7FD1"/>
    <w:rsid w:val="00ED1C84"/>
    <w:rsid w:val="00ED4701"/>
    <w:rsid w:val="00EE5456"/>
    <w:rsid w:val="00F03B81"/>
    <w:rsid w:val="00F06B1E"/>
    <w:rsid w:val="00F35F25"/>
    <w:rsid w:val="00F37E92"/>
    <w:rsid w:val="00F45B18"/>
    <w:rsid w:val="00F46893"/>
    <w:rsid w:val="00F5283E"/>
    <w:rsid w:val="00F53F93"/>
    <w:rsid w:val="00F65000"/>
    <w:rsid w:val="00F83CA4"/>
    <w:rsid w:val="00F960FC"/>
    <w:rsid w:val="00FA1D07"/>
    <w:rsid w:val="00FA3057"/>
    <w:rsid w:val="00FA492B"/>
    <w:rsid w:val="00FB337C"/>
    <w:rsid w:val="00FC15D8"/>
    <w:rsid w:val="00FC2E2D"/>
    <w:rsid w:val="00FC39EC"/>
    <w:rsid w:val="00FD459F"/>
    <w:rsid w:val="00FE0F75"/>
    <w:rsid w:val="00FF19E5"/>
    <w:rsid w:val="00FF6AD4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CA66B"/>
  <w15:docId w15:val="{9BBFCA46-A97D-4923-8EA8-A6B7197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235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FC1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FC15D8"/>
    <w:pPr>
      <w:spacing w:before="100" w:beforeAutospacing="1" w:after="100" w:afterAutospacing="1"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3C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C3CCE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C3CCE"/>
    <w:pPr>
      <w:spacing w:before="100" w:beforeAutospacing="1" w:after="100" w:afterAutospacing="1"/>
    </w:pPr>
    <w:rPr>
      <w:color w:val="000000"/>
      <w:lang w:val="cs-CZ"/>
    </w:rPr>
  </w:style>
  <w:style w:type="character" w:styleId="Siln">
    <w:name w:val="Strong"/>
    <w:uiPriority w:val="22"/>
    <w:qFormat/>
    <w:rsid w:val="00AC3CCE"/>
    <w:rPr>
      <w:b/>
      <w:bCs/>
    </w:rPr>
  </w:style>
  <w:style w:type="character" w:styleId="Hypertextovodkaz">
    <w:name w:val="Hyperlink"/>
    <w:rsid w:val="00AD75F7"/>
    <w:rPr>
      <w:color w:val="0000FF"/>
      <w:u w:val="single"/>
    </w:rPr>
  </w:style>
  <w:style w:type="paragraph" w:customStyle="1" w:styleId="Nadpis12">
    <w:name w:val="Nadpis 12"/>
    <w:basedOn w:val="Normln"/>
    <w:rsid w:val="002E6D81"/>
    <w:pPr>
      <w:spacing w:before="100" w:beforeAutospacing="1" w:after="100" w:afterAutospacing="1"/>
      <w:outlineLvl w:val="1"/>
    </w:pPr>
    <w:rPr>
      <w:rFonts w:ascii="Tahoma" w:hAnsi="Tahoma" w:cs="Tahoma"/>
      <w:color w:val="F79219"/>
      <w:kern w:val="36"/>
      <w:sz w:val="18"/>
      <w:szCs w:val="18"/>
      <w:lang w:val="cs-CZ"/>
    </w:rPr>
  </w:style>
  <w:style w:type="character" w:customStyle="1" w:styleId="StylE-mailovZprvy21">
    <w:name w:val="StylE-mailovéZprávy21"/>
    <w:semiHidden/>
    <w:rsid w:val="00CC6848"/>
    <w:rPr>
      <w:rFonts w:ascii="Arial" w:hAnsi="Arial" w:cs="Arial"/>
      <w:color w:val="auto"/>
      <w:sz w:val="20"/>
      <w:szCs w:val="20"/>
    </w:rPr>
  </w:style>
  <w:style w:type="character" w:styleId="Sledovanodkaz">
    <w:name w:val="FollowedHyperlink"/>
    <w:rsid w:val="00CC6848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0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03C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03C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0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03C"/>
    <w:rPr>
      <w:rFonts w:ascii="Arial" w:hAnsi="Arial" w:cs="Arial"/>
      <w:sz w:val="18"/>
      <w:szCs w:val="18"/>
      <w:lang w:val="en-GB"/>
    </w:rPr>
  </w:style>
  <w:style w:type="table" w:styleId="Mkatabulky">
    <w:name w:val="Table Grid"/>
    <w:basedOn w:val="Normlntabulka"/>
    <w:uiPriority w:val="59"/>
    <w:rsid w:val="00BC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E842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69234E"/>
    <w:rPr>
      <w:sz w:val="24"/>
      <w:szCs w:val="24"/>
      <w:lang w:val="en-GB"/>
    </w:rPr>
  </w:style>
  <w:style w:type="paragraph" w:styleId="Bezmezer">
    <w:name w:val="No Spacing"/>
    <w:link w:val="BezmezerChar"/>
    <w:uiPriority w:val="1"/>
    <w:qFormat/>
    <w:rsid w:val="00682FF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82FF8"/>
    <w:rPr>
      <w:rFonts w:asciiTheme="minorHAnsi" w:eastAsiaTheme="minorEastAsia" w:hAnsiTheme="minorHAnsi" w:cstheme="minorBidi"/>
      <w:sz w:val="22"/>
      <w:szCs w:val="22"/>
    </w:rPr>
  </w:style>
  <w:style w:type="character" w:customStyle="1" w:styleId="Predvolenpsmoodseku">
    <w:name w:val="Predvolené písmo odseku"/>
    <w:rsid w:val="00682FF8"/>
  </w:style>
  <w:style w:type="paragraph" w:styleId="Odstavecseseznamem">
    <w:name w:val="List Paragraph"/>
    <w:basedOn w:val="Normln"/>
    <w:uiPriority w:val="34"/>
    <w:qFormat/>
    <w:rsid w:val="00682F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56E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715">
              <w:marLeft w:val="0"/>
              <w:marRight w:val="0"/>
              <w:marTop w:val="100"/>
              <w:marBottom w:val="10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909850126">
                  <w:marLeft w:val="0"/>
                  <w:marRight w:val="0"/>
                  <w:marTop w:val="100"/>
                  <w:marBottom w:val="10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403574082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4209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038">
              <w:marLeft w:val="0"/>
              <w:marRight w:val="0"/>
              <w:marTop w:val="100"/>
              <w:marBottom w:val="10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89157478">
                  <w:marLeft w:val="0"/>
                  <w:marRight w:val="0"/>
                  <w:marTop w:val="100"/>
                  <w:marBottom w:val="10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2008240607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6317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74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1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6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60291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579402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9971-088D-4776-B82C-B05C757A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2818</Words>
  <Characters>16631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EPHAR SYMPOSIA</vt:lpstr>
      <vt:lpstr>EPHAR SYMPOSIA</vt:lpstr>
    </vt:vector>
  </TitlesOfParts>
  <Company>MU</Company>
  <LinksUpToDate>false</LinksUpToDate>
  <CharactersWithSpaces>19411</CharactersWithSpaces>
  <SharedDoc>false</SharedDoc>
  <HLinks>
    <vt:vector size="12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mailto:secretarygeneral@ephar.org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http://www.clsjep.cz/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EPHAR SYMPOSIA</dc:title>
  <dc:creator>ŠULCOVÁ</dc:creator>
  <cp:lastModifiedBy>Mičuda, Stanislav</cp:lastModifiedBy>
  <cp:revision>4</cp:revision>
  <cp:lastPrinted>2018-08-22T11:59:00Z</cp:lastPrinted>
  <dcterms:created xsi:type="dcterms:W3CDTF">2018-08-22T11:46:00Z</dcterms:created>
  <dcterms:modified xsi:type="dcterms:W3CDTF">2018-08-24T11:01:00Z</dcterms:modified>
</cp:coreProperties>
</file>